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54" w:rsidRPr="00E54CDA" w:rsidRDefault="00BE0AC1" w:rsidP="004D1F3A">
      <w:pPr>
        <w:ind w:right="-143"/>
        <w:jc w:val="center"/>
        <w:rPr>
          <w:b/>
          <w:sz w:val="28"/>
          <w:szCs w:val="28"/>
          <w:lang w:val="uk-UA"/>
        </w:rPr>
      </w:pPr>
      <w:r w:rsidRPr="00E54CDA">
        <w:rPr>
          <w:sz w:val="20"/>
          <w:szCs w:val="20"/>
          <w:lang w:val="uk-UA"/>
        </w:rPr>
        <w:t xml:space="preserve">   </w:t>
      </w:r>
      <w:r w:rsidRPr="00E54CDA">
        <w:rPr>
          <w:noProof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4CDA">
        <w:rPr>
          <w:sz w:val="20"/>
          <w:szCs w:val="20"/>
          <w:lang w:val="uk-UA"/>
        </w:rPr>
        <w:t xml:space="preserve">                                                      </w:t>
      </w:r>
    </w:p>
    <w:p w:rsidR="00202D54" w:rsidRPr="00E54CDA" w:rsidRDefault="00202D54" w:rsidP="004D1F3A">
      <w:pPr>
        <w:ind w:right="-143"/>
        <w:jc w:val="center"/>
        <w:rPr>
          <w:b/>
          <w:sz w:val="28"/>
          <w:szCs w:val="28"/>
          <w:lang w:val="uk-UA"/>
        </w:rPr>
      </w:pPr>
    </w:p>
    <w:p w:rsidR="00202D54" w:rsidRPr="00E54CDA" w:rsidRDefault="00BE0AC1" w:rsidP="004D1F3A">
      <w:pPr>
        <w:ind w:right="-143"/>
        <w:jc w:val="center"/>
        <w:rPr>
          <w:b/>
          <w:sz w:val="28"/>
          <w:szCs w:val="28"/>
          <w:lang w:val="uk-UA"/>
        </w:rPr>
      </w:pPr>
      <w:r w:rsidRPr="00E54CDA">
        <w:rPr>
          <w:b/>
          <w:sz w:val="28"/>
          <w:szCs w:val="28"/>
          <w:lang w:val="uk-UA"/>
        </w:rPr>
        <w:t>ІЧНЯНСЬКА МІСЬКА РАДА</w:t>
      </w:r>
    </w:p>
    <w:p w:rsidR="00202D54" w:rsidRPr="00E54CDA" w:rsidRDefault="00BE0AC1" w:rsidP="004D1F3A">
      <w:pPr>
        <w:ind w:right="-143"/>
        <w:jc w:val="center"/>
        <w:rPr>
          <w:lang w:val="uk-UA"/>
        </w:rPr>
      </w:pPr>
      <w:r w:rsidRPr="00E54CDA">
        <w:rPr>
          <w:sz w:val="28"/>
          <w:szCs w:val="28"/>
          <w:lang w:val="uk-UA"/>
        </w:rPr>
        <w:t>(восьме скликання</w:t>
      </w:r>
      <w:r w:rsidRPr="00E54CDA">
        <w:rPr>
          <w:lang w:val="uk-UA"/>
        </w:rPr>
        <w:t>)</w:t>
      </w:r>
    </w:p>
    <w:p w:rsidR="00202D54" w:rsidRPr="00E54CDA" w:rsidRDefault="00202D54" w:rsidP="004D1F3A">
      <w:pPr>
        <w:ind w:right="-143"/>
        <w:jc w:val="center"/>
        <w:rPr>
          <w:sz w:val="28"/>
          <w:szCs w:val="28"/>
          <w:lang w:val="uk-UA"/>
        </w:rPr>
      </w:pPr>
    </w:p>
    <w:p w:rsidR="00850A52" w:rsidRPr="00E54CDA" w:rsidRDefault="00850A52" w:rsidP="00850A52">
      <w:pPr>
        <w:jc w:val="both"/>
        <w:rPr>
          <w:b/>
          <w:lang w:val="uk-UA"/>
        </w:rPr>
      </w:pPr>
      <w:r w:rsidRPr="00E54CDA">
        <w:rPr>
          <w:b/>
          <w:lang w:val="uk-UA"/>
        </w:rPr>
        <w:t xml:space="preserve">Спільне засідання постійних комісій Ічнянської міської ради: з питань забезпечення законності, правопорядку, депутатської діяльності, етики та протидії корупції; з питань бюджету і фінансів, </w:t>
      </w:r>
      <w:r w:rsidR="004E7796" w:rsidRPr="00E54CDA">
        <w:rPr>
          <w:b/>
          <w:lang w:val="uk-UA"/>
        </w:rPr>
        <w:t xml:space="preserve">з питань соціально-економічного розвитку громади та комунальної власності, </w:t>
      </w:r>
      <w:r w:rsidRPr="00E54CDA">
        <w:rPr>
          <w:b/>
          <w:lang w:val="uk-UA"/>
        </w:rPr>
        <w:t>з питань містобудування, архітектури, землекористування, використання природних ресурсів та охорони навколишнього середовища, з гуманітарних питань та соціальної політики.</w:t>
      </w:r>
    </w:p>
    <w:p w:rsidR="0098403D" w:rsidRPr="00E54CDA" w:rsidRDefault="0098403D" w:rsidP="00850A52">
      <w:pPr>
        <w:jc w:val="both"/>
        <w:rPr>
          <w:b/>
          <w:lang w:val="uk-UA"/>
        </w:rPr>
      </w:pPr>
    </w:p>
    <w:p w:rsidR="00202D54" w:rsidRPr="00E54CDA" w:rsidRDefault="00BE0AC1" w:rsidP="004D1F3A">
      <w:pPr>
        <w:ind w:right="-143"/>
        <w:jc w:val="center"/>
        <w:rPr>
          <w:b/>
          <w:lang w:val="uk-UA"/>
        </w:rPr>
      </w:pPr>
      <w:r w:rsidRPr="00E54CDA">
        <w:rPr>
          <w:b/>
          <w:lang w:val="uk-UA"/>
        </w:rPr>
        <w:t xml:space="preserve">ПРОТОКОЛ </w:t>
      </w:r>
    </w:p>
    <w:p w:rsidR="00202D54" w:rsidRPr="00E54CDA" w:rsidRDefault="00202D54" w:rsidP="004D1F3A">
      <w:pPr>
        <w:ind w:right="-143"/>
        <w:jc w:val="center"/>
        <w:rPr>
          <w:b/>
          <w:lang w:val="uk-UA"/>
        </w:rPr>
      </w:pPr>
    </w:p>
    <w:p w:rsidR="00202D54" w:rsidRPr="00E54CDA" w:rsidRDefault="00BE0AC1" w:rsidP="004D1F3A">
      <w:pPr>
        <w:ind w:right="-143"/>
        <w:rPr>
          <w:lang w:val="uk-UA"/>
        </w:rPr>
      </w:pPr>
      <w:r w:rsidRPr="00E54CDA">
        <w:rPr>
          <w:lang w:val="uk-UA"/>
        </w:rPr>
        <w:t xml:space="preserve">                                                                             </w:t>
      </w:r>
      <w:r w:rsidRPr="00E54CDA">
        <w:rPr>
          <w:b/>
          <w:lang w:val="uk-UA"/>
        </w:rPr>
        <w:t>Дата  проведення:</w:t>
      </w:r>
      <w:r w:rsidR="00BA17CD" w:rsidRPr="00E54CDA">
        <w:rPr>
          <w:lang w:val="uk-UA"/>
        </w:rPr>
        <w:t xml:space="preserve">  12 трав</w:t>
      </w:r>
      <w:r w:rsidR="008676FA" w:rsidRPr="00E54CDA">
        <w:rPr>
          <w:lang w:val="uk-UA"/>
        </w:rPr>
        <w:t>ня 2026</w:t>
      </w:r>
      <w:r w:rsidRPr="00E54CDA">
        <w:rPr>
          <w:lang w:val="uk-UA"/>
        </w:rPr>
        <w:t xml:space="preserve"> року</w:t>
      </w:r>
    </w:p>
    <w:p w:rsidR="00202D54" w:rsidRPr="00E54CDA" w:rsidRDefault="00BE0AC1" w:rsidP="004D1F3A">
      <w:pPr>
        <w:ind w:right="-143"/>
        <w:rPr>
          <w:lang w:val="uk-UA"/>
        </w:rPr>
      </w:pPr>
      <w:r w:rsidRPr="00E54CDA">
        <w:rPr>
          <w:lang w:val="uk-UA"/>
        </w:rPr>
        <w:t xml:space="preserve">                                                                             </w:t>
      </w:r>
      <w:r w:rsidRPr="00E54CDA">
        <w:rPr>
          <w:b/>
          <w:lang w:val="uk-UA"/>
        </w:rPr>
        <w:t>Місце засідання</w:t>
      </w:r>
      <w:r w:rsidRPr="00E54CDA">
        <w:rPr>
          <w:lang w:val="uk-UA"/>
        </w:rPr>
        <w:t>: м. Ічня, пл.Шевченка,1</w:t>
      </w:r>
    </w:p>
    <w:p w:rsidR="00202D54" w:rsidRPr="00E54CDA" w:rsidRDefault="00BE0AC1" w:rsidP="004D1F3A">
      <w:pPr>
        <w:ind w:right="-143"/>
        <w:rPr>
          <w:b/>
          <w:lang w:val="uk-UA"/>
        </w:rPr>
      </w:pPr>
      <w:r w:rsidRPr="00E54CDA">
        <w:rPr>
          <w:lang w:val="uk-UA"/>
        </w:rPr>
        <w:t xml:space="preserve">                                                                             </w:t>
      </w:r>
      <w:r w:rsidRPr="00E54CDA">
        <w:rPr>
          <w:b/>
          <w:lang w:val="uk-UA"/>
        </w:rPr>
        <w:t xml:space="preserve">Початок роботи: </w:t>
      </w:r>
      <w:r w:rsidR="008676FA" w:rsidRPr="00E54CDA">
        <w:rPr>
          <w:lang w:val="uk-UA"/>
        </w:rPr>
        <w:t>09.00</w:t>
      </w:r>
    </w:p>
    <w:p w:rsidR="00202D54" w:rsidRPr="00E54CDA" w:rsidRDefault="00202D54" w:rsidP="004D1F3A">
      <w:pPr>
        <w:ind w:right="-143"/>
        <w:rPr>
          <w:lang w:val="uk-UA"/>
        </w:rPr>
      </w:pPr>
    </w:p>
    <w:p w:rsidR="00202D54" w:rsidRPr="00E54CDA" w:rsidRDefault="004E7796" w:rsidP="004E7796">
      <w:pPr>
        <w:ind w:right="-143"/>
        <w:jc w:val="both"/>
        <w:rPr>
          <w:lang w:val="uk-UA"/>
        </w:rPr>
      </w:pPr>
      <w:r w:rsidRPr="00E54CDA">
        <w:rPr>
          <w:lang w:val="uk-UA"/>
        </w:rPr>
        <w:t>Спільне засідання постійних комісій Ічнянської міської ради: з питань забезпечення законності, правопорядку, депутатської діяльності, етики та протидії корупції; з питань бюджету і фінансів, з питань соціально-економічного розвитку громади та комунальної власності, з питань містобудування, архітектури, землекористування, використання природних ресурсів та охорони навколишнього середовища, з гуманітарних питань та соціальної політики</w:t>
      </w:r>
      <w:r w:rsidRPr="00E54CDA">
        <w:rPr>
          <w:bCs/>
          <w:lang w:val="uk-UA"/>
        </w:rPr>
        <w:t xml:space="preserve"> веде</w:t>
      </w:r>
      <w:r w:rsidR="00BE0AC1" w:rsidRPr="00E54CDA">
        <w:rPr>
          <w:b/>
          <w:bCs/>
          <w:lang w:val="uk-UA"/>
        </w:rPr>
        <w:t xml:space="preserve">: </w:t>
      </w:r>
      <w:r w:rsidR="00BE0AC1" w:rsidRPr="00E54CDA">
        <w:rPr>
          <w:lang w:val="uk-UA"/>
        </w:rPr>
        <w:t>го</w:t>
      </w:r>
      <w:r w:rsidR="00D75BFD" w:rsidRPr="00E54CDA">
        <w:rPr>
          <w:lang w:val="uk-UA"/>
        </w:rPr>
        <w:t xml:space="preserve">лова постійної комісії з </w:t>
      </w:r>
      <w:r w:rsidR="00420ECF" w:rsidRPr="00E54CDA">
        <w:rPr>
          <w:lang w:val="uk-UA"/>
        </w:rPr>
        <w:t xml:space="preserve">гуманітарних питань та соціальної політики </w:t>
      </w:r>
      <w:proofErr w:type="spellStart"/>
      <w:r w:rsidR="00420ECF" w:rsidRPr="00E54CDA">
        <w:rPr>
          <w:lang w:val="uk-UA"/>
        </w:rPr>
        <w:t>Куцовера</w:t>
      </w:r>
      <w:proofErr w:type="spellEnd"/>
      <w:r w:rsidR="00420ECF" w:rsidRPr="00E54CDA">
        <w:rPr>
          <w:lang w:val="uk-UA"/>
        </w:rPr>
        <w:t xml:space="preserve"> Людмила Володимирівна.</w:t>
      </w:r>
    </w:p>
    <w:p w:rsidR="00E15801" w:rsidRPr="00E54CDA" w:rsidRDefault="00E15801" w:rsidP="00AD1116">
      <w:pPr>
        <w:ind w:right="-143"/>
        <w:jc w:val="both"/>
        <w:rPr>
          <w:b/>
          <w:bCs/>
          <w:lang w:val="uk-UA"/>
        </w:rPr>
      </w:pPr>
    </w:p>
    <w:p w:rsidR="0079583E" w:rsidRPr="00E54CDA" w:rsidRDefault="0079583E" w:rsidP="00AD1116">
      <w:pPr>
        <w:ind w:right="-143"/>
        <w:jc w:val="both"/>
        <w:rPr>
          <w:lang w:val="uk-UA"/>
        </w:rPr>
      </w:pPr>
      <w:r w:rsidRPr="00E54CDA">
        <w:rPr>
          <w:lang w:val="uk-UA"/>
        </w:rPr>
        <w:t xml:space="preserve">Загальна кількість членів комісії з питань забезпечення законності, правопорядку, депутатської діяльності, етики та протидії корупції – 5 депутатів, на засіданні присутні </w:t>
      </w:r>
      <w:r w:rsidR="009C40A7" w:rsidRPr="00E54CDA">
        <w:rPr>
          <w:lang w:val="uk-UA"/>
        </w:rPr>
        <w:t>–</w:t>
      </w:r>
      <w:r w:rsidR="00E926C0" w:rsidRPr="00E54CDA">
        <w:rPr>
          <w:lang w:val="uk-UA"/>
        </w:rPr>
        <w:t xml:space="preserve"> </w:t>
      </w:r>
      <w:r w:rsidR="0009321D">
        <w:rPr>
          <w:lang w:val="uk-UA"/>
        </w:rPr>
        <w:t xml:space="preserve">5 </w:t>
      </w:r>
      <w:r w:rsidR="00E926C0" w:rsidRPr="00E54CDA">
        <w:rPr>
          <w:lang w:val="uk-UA"/>
        </w:rPr>
        <w:t>/</w:t>
      </w:r>
      <w:proofErr w:type="spellStart"/>
      <w:r w:rsidR="00CB5F32">
        <w:rPr>
          <w:lang w:val="uk-UA"/>
        </w:rPr>
        <w:t>Буренко</w:t>
      </w:r>
      <w:proofErr w:type="spellEnd"/>
      <w:r w:rsidR="00CB5F32">
        <w:rPr>
          <w:lang w:val="uk-UA"/>
        </w:rPr>
        <w:t xml:space="preserve"> </w:t>
      </w:r>
      <w:proofErr w:type="spellStart"/>
      <w:r w:rsidR="00CB5F32">
        <w:rPr>
          <w:lang w:val="uk-UA"/>
        </w:rPr>
        <w:t>М.І.,</w:t>
      </w:r>
      <w:r w:rsidR="000D4AE2" w:rsidRPr="00E54CDA">
        <w:rPr>
          <w:lang w:val="uk-UA"/>
        </w:rPr>
        <w:t>Колос</w:t>
      </w:r>
      <w:proofErr w:type="spellEnd"/>
      <w:r w:rsidR="000D4AE2" w:rsidRPr="00E54CDA">
        <w:rPr>
          <w:lang w:val="uk-UA"/>
        </w:rPr>
        <w:t xml:space="preserve"> В.Г., Кутова Т.М., Кутовий О.В., Радченко М.А./</w:t>
      </w:r>
    </w:p>
    <w:p w:rsidR="003C6265" w:rsidRPr="00E54CDA" w:rsidRDefault="003C6265" w:rsidP="003C6265">
      <w:pPr>
        <w:ind w:right="-143"/>
        <w:jc w:val="both"/>
        <w:rPr>
          <w:b/>
          <w:bCs/>
          <w:lang w:val="uk-UA"/>
        </w:rPr>
      </w:pPr>
      <w:r w:rsidRPr="00E54CDA">
        <w:rPr>
          <w:lang w:val="uk-UA"/>
        </w:rPr>
        <w:t>Загальна кількість членів комісії з питань бюджету та фінансів – 4 депу</w:t>
      </w:r>
      <w:r w:rsidR="00CB5F32">
        <w:rPr>
          <w:lang w:val="uk-UA"/>
        </w:rPr>
        <w:t>татів, на засіданні присутні – 4</w:t>
      </w:r>
      <w:r w:rsidRPr="00E54CDA">
        <w:rPr>
          <w:lang w:val="uk-UA"/>
        </w:rPr>
        <w:t xml:space="preserve"> /Бондар ОП.,</w:t>
      </w:r>
      <w:r w:rsidR="00195235" w:rsidRPr="00E54CDA">
        <w:rPr>
          <w:lang w:val="uk-UA"/>
        </w:rPr>
        <w:t xml:space="preserve"> </w:t>
      </w:r>
      <w:proofErr w:type="spellStart"/>
      <w:r w:rsidR="00195235" w:rsidRPr="00E54CDA">
        <w:rPr>
          <w:lang w:val="uk-UA"/>
        </w:rPr>
        <w:t>Кібільдас</w:t>
      </w:r>
      <w:proofErr w:type="spellEnd"/>
      <w:r w:rsidR="00195235" w:rsidRPr="00E54CDA">
        <w:rPr>
          <w:lang w:val="uk-UA"/>
        </w:rPr>
        <w:t xml:space="preserve"> Н.В</w:t>
      </w:r>
      <w:r w:rsidR="00296F17" w:rsidRPr="00E54CDA">
        <w:rPr>
          <w:lang w:val="uk-UA"/>
        </w:rPr>
        <w:t>., Чумаченко Л.М.</w:t>
      </w:r>
      <w:r w:rsidR="00CB5F32">
        <w:rPr>
          <w:lang w:val="uk-UA"/>
        </w:rPr>
        <w:t xml:space="preserve"> Шпанська О.Г.</w:t>
      </w:r>
      <w:r w:rsidRPr="00E54CDA">
        <w:rPr>
          <w:lang w:val="uk-UA"/>
        </w:rPr>
        <w:t>/</w:t>
      </w:r>
    </w:p>
    <w:p w:rsidR="00202D54" w:rsidRPr="00E54CDA" w:rsidRDefault="00BE0AC1" w:rsidP="00AD1116">
      <w:pPr>
        <w:ind w:right="-143"/>
        <w:jc w:val="both"/>
        <w:rPr>
          <w:lang w:val="uk-UA"/>
        </w:rPr>
      </w:pPr>
      <w:r w:rsidRPr="00E54CDA">
        <w:rPr>
          <w:lang w:val="uk-UA"/>
        </w:rPr>
        <w:t>Загальна кількість членів комісії з питань соціально-економічного розвитку громади та комунальної власності — 5</w:t>
      </w:r>
      <w:r w:rsidR="00225A63" w:rsidRPr="00E54CDA">
        <w:rPr>
          <w:lang w:val="uk-UA"/>
        </w:rPr>
        <w:t xml:space="preserve"> депутатів</w:t>
      </w:r>
      <w:r w:rsidRPr="00E54CDA">
        <w:rPr>
          <w:lang w:val="uk-UA"/>
        </w:rPr>
        <w:t>,</w:t>
      </w:r>
      <w:r w:rsidR="00225A63" w:rsidRPr="00E54CDA">
        <w:rPr>
          <w:lang w:val="uk-UA"/>
        </w:rPr>
        <w:t xml:space="preserve"> </w:t>
      </w:r>
      <w:r w:rsidRPr="00E54CDA">
        <w:rPr>
          <w:lang w:val="uk-UA"/>
        </w:rPr>
        <w:t xml:space="preserve">на засіданні присутні </w:t>
      </w:r>
      <w:r w:rsidR="008F547D">
        <w:rPr>
          <w:lang w:val="uk-UA"/>
        </w:rPr>
        <w:t>5</w:t>
      </w:r>
      <w:r w:rsidR="00296F17" w:rsidRPr="00E54CDA">
        <w:rPr>
          <w:lang w:val="uk-UA"/>
        </w:rPr>
        <w:t xml:space="preserve"> </w:t>
      </w:r>
      <w:r w:rsidR="008F547D" w:rsidRPr="00E54CDA">
        <w:rPr>
          <w:lang w:val="uk-UA"/>
        </w:rPr>
        <w:t>/</w:t>
      </w:r>
      <w:proofErr w:type="spellStart"/>
      <w:r w:rsidR="008F547D">
        <w:rPr>
          <w:lang w:val="uk-UA"/>
        </w:rPr>
        <w:t>Бабіч</w:t>
      </w:r>
      <w:proofErr w:type="spellEnd"/>
      <w:r w:rsidR="008F547D">
        <w:rPr>
          <w:lang w:val="uk-UA"/>
        </w:rPr>
        <w:t xml:space="preserve"> Г.Г., </w:t>
      </w:r>
      <w:proofErr w:type="spellStart"/>
      <w:r w:rsidR="008F547D">
        <w:rPr>
          <w:lang w:val="uk-UA"/>
        </w:rPr>
        <w:t>Карпець</w:t>
      </w:r>
      <w:proofErr w:type="spellEnd"/>
      <w:r w:rsidR="008F547D">
        <w:rPr>
          <w:lang w:val="uk-UA"/>
        </w:rPr>
        <w:t xml:space="preserve"> О.В.,</w:t>
      </w:r>
      <w:r w:rsidR="008F547D" w:rsidRPr="00E54CDA">
        <w:rPr>
          <w:lang w:val="uk-UA"/>
        </w:rPr>
        <w:t xml:space="preserve"> </w:t>
      </w:r>
      <w:proofErr w:type="spellStart"/>
      <w:r w:rsidR="00B2311D" w:rsidRPr="00E54CDA">
        <w:rPr>
          <w:lang w:val="uk-UA"/>
        </w:rPr>
        <w:t>Купрієвич</w:t>
      </w:r>
      <w:proofErr w:type="spellEnd"/>
      <w:r w:rsidR="00B2311D" w:rsidRPr="00E54CDA">
        <w:rPr>
          <w:lang w:val="uk-UA"/>
        </w:rPr>
        <w:t xml:space="preserve"> В.С., Кутова Т.М., </w:t>
      </w:r>
      <w:proofErr w:type="spellStart"/>
      <w:r w:rsidR="00B2311D" w:rsidRPr="00E54CDA">
        <w:rPr>
          <w:lang w:val="uk-UA"/>
        </w:rPr>
        <w:t>Сайченко</w:t>
      </w:r>
      <w:proofErr w:type="spellEnd"/>
      <w:r w:rsidR="00B2311D" w:rsidRPr="00E54CDA">
        <w:rPr>
          <w:lang w:val="uk-UA"/>
        </w:rPr>
        <w:t xml:space="preserve"> І.В.</w:t>
      </w:r>
      <w:r w:rsidRPr="00E54CDA">
        <w:rPr>
          <w:lang w:val="uk-UA"/>
        </w:rPr>
        <w:t>.</w:t>
      </w:r>
      <w:r w:rsidR="00F56F25" w:rsidRPr="00E54CDA">
        <w:rPr>
          <w:lang w:val="uk-UA"/>
        </w:rPr>
        <w:t>/</w:t>
      </w:r>
    </w:p>
    <w:p w:rsidR="00DE7D4B" w:rsidRPr="00E54CDA" w:rsidRDefault="00DE7D4B" w:rsidP="00AD1116">
      <w:pPr>
        <w:ind w:right="-143"/>
        <w:jc w:val="both"/>
        <w:rPr>
          <w:lang w:val="uk-UA"/>
        </w:rPr>
      </w:pPr>
      <w:r w:rsidRPr="00E54CDA">
        <w:rPr>
          <w:lang w:val="uk-UA"/>
        </w:rPr>
        <w:t xml:space="preserve">Загальна кількість членів комісії з питань </w:t>
      </w:r>
      <w:r w:rsidR="00CF1CFE" w:rsidRPr="00E54CDA">
        <w:rPr>
          <w:lang w:val="uk-UA"/>
        </w:rPr>
        <w:t xml:space="preserve">містобудування, архітектури, землекористування, використання природних ресурсів та охорони навколишнього середовища </w:t>
      </w:r>
      <w:r w:rsidRPr="00E54CDA">
        <w:rPr>
          <w:lang w:val="uk-UA"/>
        </w:rPr>
        <w:t>– 5 депу</w:t>
      </w:r>
      <w:r w:rsidR="00D5168B">
        <w:rPr>
          <w:lang w:val="uk-UA"/>
        </w:rPr>
        <w:t>татів, на засіданні присутні – 2</w:t>
      </w:r>
      <w:r w:rsidRPr="00E54CDA">
        <w:rPr>
          <w:lang w:val="uk-UA"/>
        </w:rPr>
        <w:t xml:space="preserve"> /</w:t>
      </w:r>
      <w:r w:rsidR="00D5168B">
        <w:rPr>
          <w:lang w:val="uk-UA"/>
        </w:rPr>
        <w:t>Бондар М.М</w:t>
      </w:r>
      <w:r w:rsidR="00022B99" w:rsidRPr="00E54CDA">
        <w:rPr>
          <w:lang w:val="uk-UA"/>
        </w:rPr>
        <w:t xml:space="preserve">., </w:t>
      </w:r>
      <w:proofErr w:type="spellStart"/>
      <w:r w:rsidR="00022B99" w:rsidRPr="00E54CDA">
        <w:rPr>
          <w:lang w:val="uk-UA"/>
        </w:rPr>
        <w:t>Реус</w:t>
      </w:r>
      <w:proofErr w:type="spellEnd"/>
      <w:r w:rsidR="00022B99" w:rsidRPr="00E54CDA">
        <w:rPr>
          <w:lang w:val="uk-UA"/>
        </w:rPr>
        <w:t xml:space="preserve"> Л.А</w:t>
      </w:r>
      <w:r w:rsidRPr="00E54CDA">
        <w:rPr>
          <w:lang w:val="uk-UA"/>
        </w:rPr>
        <w:t>./</w:t>
      </w:r>
    </w:p>
    <w:p w:rsidR="00F56F25" w:rsidRPr="00E54CDA" w:rsidRDefault="00BD6809" w:rsidP="00AD1116">
      <w:pPr>
        <w:ind w:right="-143"/>
        <w:jc w:val="both"/>
        <w:rPr>
          <w:lang w:val="uk-UA"/>
        </w:rPr>
      </w:pPr>
      <w:r w:rsidRPr="00E54CDA">
        <w:rPr>
          <w:lang w:val="uk-UA"/>
        </w:rPr>
        <w:t>Загальна кількість членів комісії з гуманітарних питань та соціальної політики — 6</w:t>
      </w:r>
      <w:r w:rsidR="006F69A2" w:rsidRPr="00E54CDA">
        <w:rPr>
          <w:lang w:val="uk-UA"/>
        </w:rPr>
        <w:t xml:space="preserve"> </w:t>
      </w:r>
      <w:r w:rsidR="00225A63" w:rsidRPr="00E54CDA">
        <w:rPr>
          <w:lang w:val="uk-UA"/>
        </w:rPr>
        <w:t>депутатів</w:t>
      </w:r>
      <w:r w:rsidR="00075361" w:rsidRPr="00E54CDA">
        <w:rPr>
          <w:lang w:val="uk-UA"/>
        </w:rPr>
        <w:t xml:space="preserve">, на засіданні присутні </w:t>
      </w:r>
      <w:r w:rsidR="00022B99" w:rsidRPr="00E54CDA">
        <w:rPr>
          <w:lang w:val="uk-UA"/>
        </w:rPr>
        <w:t xml:space="preserve">- </w:t>
      </w:r>
      <w:r w:rsidR="00075361" w:rsidRPr="00E54CDA">
        <w:rPr>
          <w:lang w:val="uk-UA"/>
        </w:rPr>
        <w:t>3</w:t>
      </w:r>
      <w:r w:rsidRPr="00E54CDA">
        <w:rPr>
          <w:lang w:val="uk-UA"/>
        </w:rPr>
        <w:t xml:space="preserve">/ </w:t>
      </w:r>
      <w:r w:rsidR="00F61B3A" w:rsidRPr="00E54CDA">
        <w:rPr>
          <w:lang w:val="uk-UA"/>
        </w:rPr>
        <w:t xml:space="preserve">Бражник О.І., Грицай А.О., </w:t>
      </w:r>
      <w:proofErr w:type="spellStart"/>
      <w:r w:rsidR="00D5168B">
        <w:rPr>
          <w:lang w:val="uk-UA"/>
        </w:rPr>
        <w:t>Рябчун</w:t>
      </w:r>
      <w:proofErr w:type="spellEnd"/>
      <w:r w:rsidR="00D5168B">
        <w:rPr>
          <w:lang w:val="uk-UA"/>
        </w:rPr>
        <w:t xml:space="preserve"> В.М</w:t>
      </w:r>
      <w:r w:rsidR="004800AE" w:rsidRPr="00E54CDA">
        <w:rPr>
          <w:lang w:val="uk-UA"/>
        </w:rPr>
        <w:t>.</w:t>
      </w:r>
      <w:r w:rsidRPr="00E54CDA">
        <w:rPr>
          <w:lang w:val="uk-UA"/>
        </w:rPr>
        <w:t>/</w:t>
      </w:r>
      <w:r w:rsidR="00AD312F" w:rsidRPr="00E54CDA">
        <w:rPr>
          <w:lang w:val="uk-UA"/>
        </w:rPr>
        <w:t>.</w:t>
      </w:r>
    </w:p>
    <w:p w:rsidR="00EF607C" w:rsidRPr="00E54CDA" w:rsidRDefault="00EF607C" w:rsidP="00AD1116">
      <w:pPr>
        <w:ind w:right="-143"/>
        <w:jc w:val="both"/>
        <w:rPr>
          <w:lang w:val="uk-UA"/>
        </w:rPr>
      </w:pPr>
      <w:r w:rsidRPr="00E54CDA">
        <w:rPr>
          <w:lang w:val="uk-UA"/>
        </w:rPr>
        <w:t>Всього присутні 1</w:t>
      </w:r>
      <w:r w:rsidR="00331DE2">
        <w:rPr>
          <w:lang w:val="uk-UA"/>
        </w:rPr>
        <w:t>9</w:t>
      </w:r>
      <w:r w:rsidRPr="00E54CDA">
        <w:rPr>
          <w:lang w:val="uk-UA"/>
        </w:rPr>
        <w:t xml:space="preserve"> депутатів.</w:t>
      </w:r>
    </w:p>
    <w:p w:rsidR="00CE3BEA" w:rsidRPr="00E54CDA" w:rsidRDefault="00CE3BEA" w:rsidP="00AD1116">
      <w:pPr>
        <w:ind w:right="-143"/>
        <w:jc w:val="both"/>
        <w:rPr>
          <w:lang w:val="uk-UA"/>
        </w:rPr>
      </w:pPr>
    </w:p>
    <w:p w:rsidR="00CE3BEA" w:rsidRPr="00E54CDA" w:rsidRDefault="00CE3BEA" w:rsidP="00AD1116">
      <w:pPr>
        <w:ind w:right="-143"/>
        <w:jc w:val="both"/>
        <w:rPr>
          <w:lang w:val="uk-UA"/>
        </w:rPr>
      </w:pPr>
      <w:r w:rsidRPr="00E54CDA">
        <w:rPr>
          <w:lang w:val="uk-UA"/>
        </w:rPr>
        <w:t>Спільне засідання постійних комісій міської ради є правомочним.</w:t>
      </w:r>
    </w:p>
    <w:p w:rsidR="00AD312F" w:rsidRPr="00E54CDA" w:rsidRDefault="00AD312F" w:rsidP="00AD1116">
      <w:pPr>
        <w:ind w:right="-143"/>
        <w:jc w:val="both"/>
        <w:rPr>
          <w:lang w:val="uk-UA"/>
        </w:rPr>
      </w:pPr>
    </w:p>
    <w:p w:rsidR="00CE3BEA" w:rsidRPr="00E54CDA" w:rsidRDefault="00BE0AC1" w:rsidP="00AD1116">
      <w:pPr>
        <w:ind w:right="-143"/>
        <w:jc w:val="both"/>
        <w:rPr>
          <w:b/>
          <w:lang w:val="uk-UA"/>
        </w:rPr>
      </w:pPr>
      <w:r w:rsidRPr="00E54CDA">
        <w:rPr>
          <w:b/>
          <w:lang w:val="uk-UA"/>
        </w:rPr>
        <w:t>Запрошені:</w:t>
      </w:r>
    </w:p>
    <w:p w:rsidR="00202D54" w:rsidRPr="00E54CDA" w:rsidRDefault="00BE0AC1" w:rsidP="00AD1116">
      <w:pPr>
        <w:ind w:right="-143"/>
        <w:jc w:val="both"/>
        <w:rPr>
          <w:lang w:val="uk-UA"/>
        </w:rPr>
      </w:pPr>
      <w:r w:rsidRPr="00E54CDA">
        <w:rPr>
          <w:b/>
          <w:lang w:val="uk-UA"/>
        </w:rPr>
        <w:tab/>
      </w:r>
      <w:r w:rsidR="00A523D2" w:rsidRPr="00E54CDA">
        <w:rPr>
          <w:lang w:val="uk-UA"/>
        </w:rPr>
        <w:t xml:space="preserve">Секретар міської ради </w:t>
      </w:r>
      <w:r w:rsidRPr="00E54CDA">
        <w:rPr>
          <w:lang w:val="uk-UA"/>
        </w:rPr>
        <w:t>Герасименко Г.В</w:t>
      </w:r>
      <w:r w:rsidR="00A523D2" w:rsidRPr="00E54CDA">
        <w:rPr>
          <w:lang w:val="uk-UA"/>
        </w:rPr>
        <w:t>.;</w:t>
      </w:r>
    </w:p>
    <w:p w:rsidR="00A523D2" w:rsidRPr="00E54CDA" w:rsidRDefault="00A523D2" w:rsidP="00AD1116">
      <w:pPr>
        <w:ind w:right="-143"/>
        <w:jc w:val="both"/>
        <w:rPr>
          <w:lang w:val="uk-UA"/>
        </w:rPr>
      </w:pPr>
      <w:r w:rsidRPr="00E54CDA">
        <w:rPr>
          <w:lang w:val="uk-UA"/>
        </w:rPr>
        <w:tab/>
        <w:t>Заступники міського</w:t>
      </w:r>
      <w:r w:rsidR="007728C8" w:rsidRPr="00E54CDA">
        <w:rPr>
          <w:lang w:val="uk-UA"/>
        </w:rPr>
        <w:t xml:space="preserve"> </w:t>
      </w:r>
      <w:r w:rsidRPr="00E54CDA">
        <w:rPr>
          <w:lang w:val="uk-UA"/>
        </w:rPr>
        <w:t xml:space="preserve"> </w:t>
      </w:r>
      <w:r w:rsidR="007728C8" w:rsidRPr="00E54CDA">
        <w:rPr>
          <w:lang w:val="uk-UA"/>
        </w:rPr>
        <w:t>го</w:t>
      </w:r>
      <w:r w:rsidRPr="00E54CDA">
        <w:rPr>
          <w:lang w:val="uk-UA"/>
        </w:rPr>
        <w:t>лови з питань</w:t>
      </w:r>
      <w:r w:rsidR="007728C8" w:rsidRPr="00E54CDA">
        <w:rPr>
          <w:lang w:val="uk-UA"/>
        </w:rPr>
        <w:t xml:space="preserve"> діяльності виконавчих органів міської ради;</w:t>
      </w:r>
    </w:p>
    <w:p w:rsidR="00202D54" w:rsidRPr="00E54CDA" w:rsidRDefault="007728C8" w:rsidP="00AD1116">
      <w:pPr>
        <w:ind w:right="-143"/>
        <w:jc w:val="both"/>
        <w:rPr>
          <w:lang w:val="uk-UA"/>
        </w:rPr>
      </w:pPr>
      <w:r w:rsidRPr="00E54CDA">
        <w:rPr>
          <w:lang w:val="uk-UA"/>
        </w:rPr>
        <w:tab/>
      </w:r>
      <w:r w:rsidR="00BE0AC1" w:rsidRPr="00E54CDA">
        <w:rPr>
          <w:lang w:val="uk-UA"/>
        </w:rPr>
        <w:t xml:space="preserve">Доповідачі з питань винесених на </w:t>
      </w:r>
      <w:r w:rsidR="005E2C61" w:rsidRPr="00E54CDA">
        <w:rPr>
          <w:lang w:val="uk-UA"/>
        </w:rPr>
        <w:t>розгляд спільного засідання постійних комісій</w:t>
      </w:r>
      <w:r w:rsidR="00BE0AC1" w:rsidRPr="00E54CDA">
        <w:rPr>
          <w:lang w:val="uk-UA"/>
        </w:rPr>
        <w:t>.</w:t>
      </w:r>
    </w:p>
    <w:p w:rsidR="00202D54" w:rsidRPr="00E54CDA" w:rsidRDefault="00202D54" w:rsidP="004D1F3A">
      <w:pPr>
        <w:tabs>
          <w:tab w:val="left" w:pos="686"/>
        </w:tabs>
        <w:ind w:right="-143"/>
        <w:jc w:val="both"/>
        <w:rPr>
          <w:lang w:val="uk-UA"/>
        </w:rPr>
      </w:pPr>
    </w:p>
    <w:p w:rsidR="00202D54" w:rsidRPr="00E54CDA" w:rsidRDefault="00BE0AC1" w:rsidP="004D1F3A">
      <w:pPr>
        <w:ind w:right="-143"/>
        <w:jc w:val="center"/>
        <w:rPr>
          <w:b/>
          <w:lang w:val="uk-UA"/>
        </w:rPr>
      </w:pPr>
      <w:r w:rsidRPr="00E54CDA">
        <w:rPr>
          <w:b/>
          <w:lang w:val="uk-UA"/>
        </w:rPr>
        <w:t>ПОРЯДОК ДЕННИЙ:</w:t>
      </w:r>
    </w:p>
    <w:p w:rsidR="00417C49" w:rsidRPr="00E54CDA" w:rsidRDefault="00D74D59" w:rsidP="00417C49">
      <w:pPr>
        <w:pStyle w:val="Pa4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E54CDA">
        <w:rPr>
          <w:rFonts w:ascii="Times New Roman" w:hAnsi="Times New Roman" w:cs="Times New Roman"/>
        </w:rPr>
        <w:t xml:space="preserve">Відповідно до розпорядження </w:t>
      </w:r>
      <w:r w:rsidR="00BA17CD" w:rsidRPr="00E54CDA">
        <w:rPr>
          <w:rFonts w:ascii="Times New Roman" w:hAnsi="Times New Roman" w:cs="Times New Roman"/>
        </w:rPr>
        <w:t>№ 102 від 08</w:t>
      </w:r>
      <w:r w:rsidR="00BF0F56" w:rsidRPr="00E54CDA">
        <w:rPr>
          <w:rFonts w:ascii="Times New Roman" w:hAnsi="Times New Roman" w:cs="Times New Roman"/>
        </w:rPr>
        <w:t xml:space="preserve"> </w:t>
      </w:r>
      <w:r w:rsidR="00BA17CD" w:rsidRPr="00E54CDA">
        <w:rPr>
          <w:rFonts w:ascii="Times New Roman" w:hAnsi="Times New Roman" w:cs="Times New Roman"/>
        </w:rPr>
        <w:t>трав</w:t>
      </w:r>
      <w:r w:rsidR="000125AF" w:rsidRPr="00E54CDA">
        <w:rPr>
          <w:rFonts w:ascii="Times New Roman" w:hAnsi="Times New Roman" w:cs="Times New Roman"/>
        </w:rPr>
        <w:t>н</w:t>
      </w:r>
      <w:r w:rsidR="00BF0F56" w:rsidRPr="00E54CDA">
        <w:rPr>
          <w:rFonts w:ascii="Times New Roman" w:hAnsi="Times New Roman" w:cs="Times New Roman"/>
        </w:rPr>
        <w:t>я</w:t>
      </w:r>
      <w:r w:rsidR="00981C66" w:rsidRPr="00E54CDA">
        <w:rPr>
          <w:rFonts w:ascii="Times New Roman" w:hAnsi="Times New Roman" w:cs="Times New Roman"/>
        </w:rPr>
        <w:t xml:space="preserve"> 2026</w:t>
      </w:r>
      <w:r w:rsidR="00417C49" w:rsidRPr="00E54CDA">
        <w:rPr>
          <w:rFonts w:ascii="Times New Roman" w:hAnsi="Times New Roman" w:cs="Times New Roman"/>
        </w:rPr>
        <w:t xml:space="preserve"> року </w:t>
      </w:r>
      <w:r w:rsidR="00981C66" w:rsidRPr="00E54CDA">
        <w:rPr>
          <w:rFonts w:ascii="Times New Roman" w:hAnsi="Times New Roman" w:cs="Times New Roman"/>
        </w:rPr>
        <w:t xml:space="preserve">«Про скликання п’ятдесят </w:t>
      </w:r>
      <w:r w:rsidR="000125AF" w:rsidRPr="00E54CDA">
        <w:rPr>
          <w:rFonts w:ascii="Times New Roman" w:hAnsi="Times New Roman" w:cs="Times New Roman"/>
        </w:rPr>
        <w:t>дев’ятої</w:t>
      </w:r>
      <w:r w:rsidR="00417C49" w:rsidRPr="00E54CDA">
        <w:rPr>
          <w:rFonts w:ascii="Times New Roman" w:hAnsi="Times New Roman" w:cs="Times New Roman"/>
        </w:rPr>
        <w:t xml:space="preserve"> позачергової сесії Ічнянської міської ради восьмого скликання»  на по</w:t>
      </w:r>
      <w:r w:rsidR="00417C49" w:rsidRPr="00E54CDA">
        <w:rPr>
          <w:rFonts w:ascii="Times New Roman" w:hAnsi="Times New Roman" w:cs="Times New Roman"/>
        </w:rPr>
        <w:lastRenderedPageBreak/>
        <w:t>рядок денний спільного засідання пост</w:t>
      </w:r>
      <w:r w:rsidR="001A1D70" w:rsidRPr="00E54CDA">
        <w:rPr>
          <w:rFonts w:ascii="Times New Roman" w:hAnsi="Times New Roman" w:cs="Times New Roman"/>
        </w:rPr>
        <w:t xml:space="preserve">ійних комісій міської ради </w:t>
      </w:r>
      <w:r w:rsidR="00417C49" w:rsidRPr="00E54CDA">
        <w:rPr>
          <w:rFonts w:ascii="Times New Roman" w:hAnsi="Times New Roman" w:cs="Times New Roman"/>
        </w:rPr>
        <w:t xml:space="preserve">передбачалося винести </w:t>
      </w:r>
      <w:r w:rsidR="000125AF" w:rsidRPr="00E54CDA">
        <w:rPr>
          <w:rFonts w:ascii="Times New Roman" w:hAnsi="Times New Roman" w:cs="Times New Roman"/>
        </w:rPr>
        <w:t>5</w:t>
      </w:r>
      <w:r w:rsidR="00981C66" w:rsidRPr="00E54CDA">
        <w:rPr>
          <w:rFonts w:ascii="Times New Roman" w:hAnsi="Times New Roman" w:cs="Times New Roman"/>
        </w:rPr>
        <w:t xml:space="preserve"> (</w:t>
      </w:r>
      <w:r w:rsidR="000125AF" w:rsidRPr="00E54CDA">
        <w:rPr>
          <w:rFonts w:ascii="Times New Roman" w:hAnsi="Times New Roman" w:cs="Times New Roman"/>
        </w:rPr>
        <w:t>п’я</w:t>
      </w:r>
      <w:r w:rsidR="00981C66" w:rsidRPr="00E54CDA">
        <w:rPr>
          <w:rFonts w:ascii="Times New Roman" w:hAnsi="Times New Roman" w:cs="Times New Roman"/>
        </w:rPr>
        <w:t>ть</w:t>
      </w:r>
      <w:r w:rsidR="00417C49" w:rsidRPr="00E54CDA">
        <w:rPr>
          <w:rFonts w:ascii="Times New Roman" w:hAnsi="Times New Roman" w:cs="Times New Roman"/>
          <w:sz w:val="28"/>
        </w:rPr>
        <w:t>)</w:t>
      </w:r>
      <w:r w:rsidR="00417C49" w:rsidRPr="00E54CDA">
        <w:rPr>
          <w:rFonts w:ascii="Times New Roman" w:hAnsi="Times New Roman" w:cs="Times New Roman"/>
        </w:rPr>
        <w:t xml:space="preserve"> питання, а саме: </w:t>
      </w:r>
    </w:p>
    <w:p w:rsidR="006D5FAF" w:rsidRPr="00E54CDA" w:rsidRDefault="006D5FAF" w:rsidP="006D5FAF">
      <w:pPr>
        <w:ind w:firstLine="708"/>
        <w:jc w:val="both"/>
        <w:rPr>
          <w:lang w:val="uk-UA"/>
        </w:rPr>
      </w:pPr>
      <w:r w:rsidRPr="00E54CDA">
        <w:rPr>
          <w:lang w:val="uk-UA"/>
        </w:rPr>
        <w:t>1. Про Програму інформатизації Ічнянської міської територіальної громади на 2026-2028 роки.</w:t>
      </w:r>
    </w:p>
    <w:p w:rsidR="006D5FAF" w:rsidRPr="00E54CDA" w:rsidRDefault="006D5FAF" w:rsidP="006D5FAF">
      <w:pPr>
        <w:ind w:firstLine="708"/>
        <w:jc w:val="both"/>
        <w:rPr>
          <w:lang w:val="uk-UA"/>
        </w:rPr>
      </w:pPr>
      <w:r w:rsidRPr="00E54CDA">
        <w:rPr>
          <w:lang w:val="uk-UA"/>
        </w:rPr>
        <w:t>2. Про передачу комунального майна у державну  власність для задоволення потреб держави в  умовах правового режиму воєнного стану.</w:t>
      </w:r>
    </w:p>
    <w:p w:rsidR="006D5FAF" w:rsidRPr="00E54CDA" w:rsidRDefault="006D5FAF" w:rsidP="006D5FAF">
      <w:pPr>
        <w:ind w:firstLine="708"/>
        <w:jc w:val="both"/>
        <w:rPr>
          <w:lang w:val="uk-UA"/>
        </w:rPr>
      </w:pPr>
      <w:r w:rsidRPr="00E54CDA">
        <w:rPr>
          <w:lang w:val="uk-UA"/>
        </w:rPr>
        <w:t xml:space="preserve">3. Про надання дозволу відділу освіти на передачу об’єктів нерухомого майна відділу культури Ічнянської міської ради на праві </w:t>
      </w:r>
      <w:proofErr w:type="spellStart"/>
      <w:r w:rsidRPr="00E54CDA">
        <w:rPr>
          <w:lang w:val="uk-UA"/>
        </w:rPr>
        <w:t>узуфрукта</w:t>
      </w:r>
      <w:proofErr w:type="spellEnd"/>
      <w:r w:rsidRPr="00E54CDA">
        <w:rPr>
          <w:lang w:val="uk-UA"/>
        </w:rPr>
        <w:t>.</w:t>
      </w:r>
    </w:p>
    <w:p w:rsidR="006D5FAF" w:rsidRPr="00E54CDA" w:rsidRDefault="006D5FAF" w:rsidP="006D5FAF">
      <w:pPr>
        <w:ind w:firstLine="708"/>
        <w:jc w:val="both"/>
        <w:rPr>
          <w:lang w:val="uk-UA"/>
        </w:rPr>
      </w:pPr>
      <w:r w:rsidRPr="00E54CDA">
        <w:rPr>
          <w:lang w:val="uk-UA"/>
        </w:rPr>
        <w:t xml:space="preserve">4. Про  затвердження старости </w:t>
      </w:r>
      <w:proofErr w:type="spellStart"/>
      <w:r w:rsidRPr="00E54CDA">
        <w:rPr>
          <w:lang w:val="uk-UA"/>
        </w:rPr>
        <w:t>Ольшанського</w:t>
      </w:r>
      <w:proofErr w:type="spellEnd"/>
      <w:r w:rsidRPr="00E54CDA">
        <w:rPr>
          <w:lang w:val="uk-UA"/>
        </w:rPr>
        <w:t xml:space="preserve"> </w:t>
      </w:r>
      <w:proofErr w:type="spellStart"/>
      <w:r w:rsidRPr="00E54CDA">
        <w:rPr>
          <w:lang w:val="uk-UA"/>
        </w:rPr>
        <w:t>старостинського</w:t>
      </w:r>
      <w:proofErr w:type="spellEnd"/>
      <w:r w:rsidRPr="00E54CDA">
        <w:rPr>
          <w:lang w:val="uk-UA"/>
        </w:rPr>
        <w:t xml:space="preserve"> округу Ічнянської міської ради.</w:t>
      </w:r>
    </w:p>
    <w:p w:rsidR="002B1661" w:rsidRDefault="006D5FAF" w:rsidP="006D5FAF">
      <w:pPr>
        <w:rPr>
          <w:lang w:val="uk-UA"/>
        </w:rPr>
      </w:pPr>
      <w:r w:rsidRPr="00E54CDA">
        <w:rPr>
          <w:lang w:val="uk-UA"/>
        </w:rPr>
        <w:t>5. Про внесення змін до рішення п’ятдесят п’ятої сесії Ічнянської міської ради восьмого скликання від 23 грудня 2025 року №1503-VIII «Про бюджет Ічнянської міської територіальної громади на 2026 рік (код бюджету 2552400000)».</w:t>
      </w:r>
    </w:p>
    <w:p w:rsidR="001A1D70" w:rsidRPr="00E54CDA" w:rsidRDefault="006D5FAF" w:rsidP="006D5FAF">
      <w:pPr>
        <w:rPr>
          <w:lang w:val="uk-UA"/>
        </w:rPr>
      </w:pPr>
      <w:r w:rsidRPr="00E54CDA">
        <w:rPr>
          <w:lang w:val="uk-UA"/>
        </w:rPr>
        <w:t xml:space="preserve"> </w:t>
      </w:r>
      <w:r w:rsidR="001A1D70" w:rsidRPr="00E54CDA">
        <w:rPr>
          <w:lang w:val="uk-UA"/>
        </w:rPr>
        <w:t xml:space="preserve">За порядок денний за основу </w:t>
      </w:r>
      <w:r w:rsidR="00277BED">
        <w:rPr>
          <w:lang w:val="uk-UA"/>
        </w:rPr>
        <w:t xml:space="preserve">та в цілому </w:t>
      </w:r>
      <w:r w:rsidR="001A1D70" w:rsidRPr="00E54CDA">
        <w:rPr>
          <w:lang w:val="uk-UA"/>
        </w:rPr>
        <w:t>голосували одноголосно.</w:t>
      </w:r>
      <w:r w:rsidR="001A1D70" w:rsidRPr="00E54CDA">
        <w:rPr>
          <w:lang w:val="uk-UA"/>
        </w:rPr>
        <w:tab/>
      </w:r>
    </w:p>
    <w:p w:rsidR="001A1D70" w:rsidRPr="00E54CDA" w:rsidRDefault="00277BED" w:rsidP="001A1D70">
      <w:pPr>
        <w:ind w:firstLine="284"/>
        <w:jc w:val="both"/>
        <w:rPr>
          <w:lang w:val="uk-UA"/>
        </w:rPr>
      </w:pPr>
      <w:r>
        <w:rPr>
          <w:i/>
          <w:lang w:val="uk-UA"/>
        </w:rPr>
        <w:t xml:space="preserve"> За -19</w:t>
      </w:r>
      <w:r w:rsidR="001A1D70" w:rsidRPr="00E54CDA">
        <w:rPr>
          <w:i/>
          <w:lang w:val="uk-UA"/>
        </w:rPr>
        <w:t>, Проти – 0, Утримались – 0</w:t>
      </w:r>
      <w:r w:rsidR="001A1D70" w:rsidRPr="00E54CDA">
        <w:rPr>
          <w:lang w:val="uk-UA"/>
        </w:rPr>
        <w:t>.</w:t>
      </w:r>
    </w:p>
    <w:p w:rsidR="00B75C2F" w:rsidRPr="00E54CDA" w:rsidRDefault="00B75C2F" w:rsidP="005B5DC4">
      <w:pPr>
        <w:rPr>
          <w:bCs/>
          <w:lang w:val="uk-UA"/>
        </w:rPr>
      </w:pPr>
    </w:p>
    <w:p w:rsidR="00202D54" w:rsidRPr="00E54CDA" w:rsidRDefault="00BE0AC1" w:rsidP="004D1F3A">
      <w:pPr>
        <w:ind w:right="-143"/>
        <w:jc w:val="both"/>
        <w:rPr>
          <w:lang w:val="uk-UA"/>
        </w:rPr>
      </w:pPr>
      <w:r w:rsidRPr="00E54CDA">
        <w:rPr>
          <w:b/>
          <w:u w:val="single"/>
          <w:lang w:val="uk-UA"/>
        </w:rPr>
        <w:t>По першому питанню</w:t>
      </w:r>
      <w:r w:rsidRPr="00E54CDA">
        <w:rPr>
          <w:lang w:val="uk-UA"/>
        </w:rPr>
        <w:t>: «</w:t>
      </w:r>
      <w:r w:rsidR="006D5FAF" w:rsidRPr="00E54CDA">
        <w:rPr>
          <w:lang w:val="uk-UA"/>
        </w:rPr>
        <w:t>Про Програму інформатизації Ічнянської міської територіальної громади на 2026-2028 роки</w:t>
      </w:r>
      <w:r w:rsidRPr="00E54CDA">
        <w:rPr>
          <w:lang w:val="uk-UA"/>
        </w:rPr>
        <w:t>»:</w:t>
      </w:r>
    </w:p>
    <w:p w:rsidR="00886927" w:rsidRPr="00E54CDA" w:rsidRDefault="00BE0AC1" w:rsidP="00886927">
      <w:pPr>
        <w:jc w:val="both"/>
        <w:rPr>
          <w:i/>
          <w:lang w:val="uk-UA"/>
        </w:rPr>
      </w:pPr>
      <w:r w:rsidRPr="00E54CDA">
        <w:rPr>
          <w:b/>
          <w:lang w:val="uk-UA"/>
        </w:rPr>
        <w:t>СЛУХАЛИ</w:t>
      </w:r>
      <w:r w:rsidRPr="00E54CDA">
        <w:rPr>
          <w:lang w:val="uk-UA"/>
        </w:rPr>
        <w:t xml:space="preserve">: </w:t>
      </w:r>
      <w:r w:rsidR="00886927" w:rsidRPr="00E54CDA">
        <w:rPr>
          <w:bCs/>
          <w:lang w:val="uk-UA"/>
        </w:rPr>
        <w:t xml:space="preserve">Шевченка Миколу Івановича, головного спеціаліста організаційного відділу </w:t>
      </w:r>
      <w:r w:rsidR="00886927" w:rsidRPr="00E54CDA">
        <w:rPr>
          <w:lang w:val="uk-UA"/>
        </w:rPr>
        <w:t>Ічнянської міської ради.</w:t>
      </w:r>
    </w:p>
    <w:p w:rsidR="00202D54" w:rsidRDefault="00BE0AC1" w:rsidP="004D1F3A">
      <w:pPr>
        <w:ind w:right="-143"/>
        <w:jc w:val="both"/>
        <w:rPr>
          <w:lang w:val="uk-UA"/>
        </w:rPr>
      </w:pPr>
      <w:r w:rsidRPr="00E54CDA">
        <w:rPr>
          <w:b/>
          <w:lang w:val="uk-UA"/>
        </w:rPr>
        <w:t xml:space="preserve">ВИСТУПИЛИ: </w:t>
      </w:r>
      <w:r w:rsidR="005A3AC0" w:rsidRPr="005A3AC0">
        <w:rPr>
          <w:lang w:val="uk-UA"/>
        </w:rPr>
        <w:t>Депутат</w:t>
      </w:r>
      <w:r w:rsidR="005A3AC0">
        <w:rPr>
          <w:lang w:val="uk-UA"/>
        </w:rPr>
        <w:t xml:space="preserve"> Колос В.Г. запитала </w:t>
      </w:r>
      <w:r w:rsidR="003B0582">
        <w:rPr>
          <w:lang w:val="uk-UA"/>
        </w:rPr>
        <w:t>яким структурним підрозділам</w:t>
      </w:r>
      <w:r w:rsidR="005A3AC0">
        <w:rPr>
          <w:lang w:val="uk-UA"/>
        </w:rPr>
        <w:t xml:space="preserve"> і скільки комп’ютерів планується придбати</w:t>
      </w:r>
      <w:r w:rsidR="003B0582">
        <w:rPr>
          <w:lang w:val="uk-UA"/>
        </w:rPr>
        <w:t xml:space="preserve"> з доповіді незрозуміло.</w:t>
      </w:r>
    </w:p>
    <w:p w:rsidR="003B0582" w:rsidRDefault="003B0582" w:rsidP="004D1F3A">
      <w:pPr>
        <w:ind w:right="-143"/>
        <w:jc w:val="both"/>
        <w:rPr>
          <w:lang w:val="uk-UA"/>
        </w:rPr>
      </w:pPr>
      <w:r>
        <w:rPr>
          <w:lang w:val="uk-UA"/>
        </w:rPr>
        <w:tab/>
        <w:t xml:space="preserve">Депутат </w:t>
      </w:r>
      <w:proofErr w:type="spellStart"/>
      <w:r>
        <w:rPr>
          <w:lang w:val="uk-UA"/>
        </w:rPr>
        <w:t>Реус</w:t>
      </w:r>
      <w:proofErr w:type="spellEnd"/>
      <w:r>
        <w:rPr>
          <w:lang w:val="uk-UA"/>
        </w:rPr>
        <w:t xml:space="preserve"> Л.А. </w:t>
      </w:r>
      <w:r w:rsidR="003275FD">
        <w:rPr>
          <w:lang w:val="uk-UA"/>
        </w:rPr>
        <w:t>зазначила, що у відділі освіти два комп’</w:t>
      </w:r>
      <w:r w:rsidR="004A7DA7">
        <w:rPr>
          <w:lang w:val="uk-UA"/>
        </w:rPr>
        <w:t>ютери взагалі вийшли з ладу.</w:t>
      </w:r>
    </w:p>
    <w:p w:rsidR="004A7DA7" w:rsidRDefault="004A7DA7" w:rsidP="004D1F3A">
      <w:pPr>
        <w:ind w:right="-143"/>
        <w:jc w:val="both"/>
        <w:rPr>
          <w:lang w:val="uk-UA"/>
        </w:rPr>
      </w:pPr>
      <w:r>
        <w:rPr>
          <w:lang w:val="uk-UA"/>
        </w:rPr>
        <w:tab/>
        <w:t>Депутат Чумаченко Л.М.</w:t>
      </w:r>
      <w:r w:rsidR="00436972">
        <w:rPr>
          <w:lang w:val="uk-UA"/>
        </w:rPr>
        <w:t xml:space="preserve"> сказала, що подана до розгляду програма сира  і п</w:t>
      </w:r>
      <w:r w:rsidR="007F002E">
        <w:rPr>
          <w:lang w:val="uk-UA"/>
        </w:rPr>
        <w:t>о</w:t>
      </w:r>
      <w:r w:rsidR="00436972">
        <w:rPr>
          <w:lang w:val="uk-UA"/>
        </w:rPr>
        <w:t xml:space="preserve">требує </w:t>
      </w:r>
      <w:r w:rsidR="007F002E">
        <w:rPr>
          <w:lang w:val="uk-UA"/>
        </w:rPr>
        <w:t>доопрацювання та запропонувала зняти з розгляду питання «</w:t>
      </w:r>
      <w:r w:rsidR="007F002E" w:rsidRPr="00E54CDA">
        <w:rPr>
          <w:lang w:val="uk-UA"/>
        </w:rPr>
        <w:t>Про Програму інформатизації Ічнянської міської територіальної громади на 2026-2028 роки</w:t>
      </w:r>
      <w:r w:rsidR="007F002E">
        <w:rPr>
          <w:lang w:val="uk-UA"/>
        </w:rPr>
        <w:t>» та направити розроб</w:t>
      </w:r>
      <w:r w:rsidR="0086579E">
        <w:rPr>
          <w:lang w:val="uk-UA"/>
        </w:rPr>
        <w:t>никам Програми на доопрацювання, після чого дане питання буде розглянуто на наступній сесії.</w:t>
      </w:r>
    </w:p>
    <w:p w:rsidR="007F002E" w:rsidRPr="005A3AC0" w:rsidRDefault="007F002E" w:rsidP="004D1F3A">
      <w:pPr>
        <w:ind w:right="-143"/>
        <w:jc w:val="both"/>
        <w:rPr>
          <w:lang w:val="uk-UA"/>
        </w:rPr>
      </w:pPr>
      <w:r>
        <w:rPr>
          <w:lang w:val="uk-UA"/>
        </w:rPr>
        <w:tab/>
        <w:t>Депутат Бондар М.М.</w:t>
      </w:r>
      <w:r w:rsidR="003104ED">
        <w:rPr>
          <w:lang w:val="uk-UA"/>
        </w:rPr>
        <w:t xml:space="preserve"> підтримав пропозицію депутатки Чумаченко Л.М.</w:t>
      </w:r>
    </w:p>
    <w:p w:rsidR="00202D54" w:rsidRPr="00E54CDA" w:rsidRDefault="00BE0AC1" w:rsidP="004D1F3A">
      <w:pPr>
        <w:ind w:right="-143"/>
        <w:jc w:val="both"/>
        <w:rPr>
          <w:lang w:val="uk-UA"/>
        </w:rPr>
      </w:pPr>
      <w:r w:rsidRPr="00E54CDA">
        <w:rPr>
          <w:b/>
          <w:lang w:val="uk-UA"/>
        </w:rPr>
        <w:t>ВИРІШИЛИ:</w:t>
      </w:r>
      <w:r w:rsidRPr="00E54CDA">
        <w:rPr>
          <w:lang w:val="uk-UA"/>
        </w:rPr>
        <w:t xml:space="preserve"> </w:t>
      </w:r>
      <w:r w:rsidR="00B728E7">
        <w:rPr>
          <w:lang w:val="uk-UA"/>
        </w:rPr>
        <w:t>Рекомендувати сесії міської ради зняти з розгляду</w:t>
      </w:r>
      <w:r w:rsidRPr="00E54CDA">
        <w:rPr>
          <w:lang w:val="uk-UA"/>
        </w:rPr>
        <w:t xml:space="preserve"> проект рішення «</w:t>
      </w:r>
      <w:r w:rsidR="00905BBA" w:rsidRPr="00E54CDA">
        <w:rPr>
          <w:lang w:val="uk-UA"/>
        </w:rPr>
        <w:t>Про Програму інформатизації Ічнянської міської територіальної громади на 2026-2028 роки</w:t>
      </w:r>
      <w:r w:rsidRPr="00E54CDA">
        <w:rPr>
          <w:lang w:val="uk-UA"/>
        </w:rPr>
        <w:t xml:space="preserve">» та </w:t>
      </w:r>
      <w:r w:rsidR="00B728E7">
        <w:rPr>
          <w:lang w:val="uk-UA"/>
        </w:rPr>
        <w:t>направити розроб</w:t>
      </w:r>
      <w:r w:rsidR="00536584">
        <w:rPr>
          <w:lang w:val="uk-UA"/>
        </w:rPr>
        <w:t>никам П</w:t>
      </w:r>
      <w:r w:rsidR="00B728E7">
        <w:rPr>
          <w:lang w:val="uk-UA"/>
        </w:rPr>
        <w:t>рограми на доопрацювання</w:t>
      </w:r>
      <w:r w:rsidRPr="00E54CDA">
        <w:rPr>
          <w:lang w:val="uk-UA"/>
        </w:rPr>
        <w:t>.</w:t>
      </w:r>
    </w:p>
    <w:p w:rsidR="003703C4" w:rsidRPr="00E54CDA" w:rsidRDefault="003703C4" w:rsidP="004D1F3A">
      <w:pPr>
        <w:ind w:right="-143"/>
        <w:jc w:val="both"/>
        <w:rPr>
          <w:lang w:val="uk-UA"/>
        </w:rPr>
      </w:pPr>
    </w:p>
    <w:p w:rsidR="00202D54" w:rsidRPr="00E54CDA" w:rsidRDefault="00BE0AC1" w:rsidP="004D1F3A">
      <w:pPr>
        <w:ind w:right="-143"/>
        <w:jc w:val="center"/>
        <w:rPr>
          <w:b/>
          <w:u w:val="single"/>
          <w:lang w:val="uk-UA"/>
        </w:rPr>
      </w:pPr>
      <w:r w:rsidRPr="00E54CDA">
        <w:rPr>
          <w:b/>
          <w:u w:val="single"/>
          <w:lang w:val="uk-UA"/>
        </w:rPr>
        <w:t xml:space="preserve">ПОІМЕННЕ ГОЛОСУВАННЯ </w:t>
      </w:r>
    </w:p>
    <w:p w:rsidR="00CB057A" w:rsidRPr="00E54CDA" w:rsidRDefault="00CB057A" w:rsidP="004D1F3A">
      <w:pPr>
        <w:ind w:right="-143"/>
        <w:jc w:val="center"/>
        <w:rPr>
          <w:b/>
          <w:lang w:val="uk-UA"/>
        </w:rPr>
      </w:pPr>
    </w:p>
    <w:p w:rsidR="00CB057A" w:rsidRPr="00E54CDA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E54CDA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CB057A" w:rsidRPr="00E54CDA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E54CDA" w:rsidTr="00BE5BB8">
        <w:trPr>
          <w:trHeight w:val="349"/>
        </w:trPr>
        <w:tc>
          <w:tcPr>
            <w:tcW w:w="597" w:type="dxa"/>
            <w:vMerge w:val="restart"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№</w:t>
            </w:r>
          </w:p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E54CDA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B057A" w:rsidRPr="00E54CDA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E54CDA" w:rsidRDefault="00CB057A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B057A" w:rsidRPr="00E54CDA" w:rsidTr="00BE5BB8">
        <w:trPr>
          <w:trHeight w:val="217"/>
        </w:trPr>
        <w:tc>
          <w:tcPr>
            <w:tcW w:w="597" w:type="dxa"/>
            <w:vMerge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E54CDA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EC1FFB" w:rsidRPr="00E54CDA" w:rsidTr="00BE5BB8">
        <w:trPr>
          <w:trHeight w:val="276"/>
        </w:trPr>
        <w:tc>
          <w:tcPr>
            <w:tcW w:w="597" w:type="dxa"/>
          </w:tcPr>
          <w:p w:rsidR="00EC1FFB" w:rsidRPr="00E54CDA" w:rsidRDefault="00EC1FFB" w:rsidP="00EC1FFB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0E7623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C1FFB" w:rsidRPr="00E54CDA" w:rsidTr="00BE5BB8">
        <w:trPr>
          <w:trHeight w:val="209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0E7623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C1FFB" w:rsidRPr="00E54CDA" w:rsidTr="00BE5BB8">
        <w:trPr>
          <w:trHeight w:val="288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0E7623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C1FFB" w:rsidRPr="00E54CDA" w:rsidTr="00BE5BB8">
        <w:trPr>
          <w:trHeight w:val="281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0E7623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C1FFB" w:rsidRPr="00E54CDA" w:rsidTr="00BE5BB8">
        <w:trPr>
          <w:trHeight w:val="281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0E7623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</w:tr>
    </w:tbl>
    <w:p w:rsidR="00CB057A" w:rsidRPr="00E54CDA" w:rsidRDefault="00CB057A" w:rsidP="00CB057A">
      <w:pPr>
        <w:rPr>
          <w:lang w:val="uk-UA"/>
        </w:rPr>
      </w:pPr>
    </w:p>
    <w:p w:rsidR="00CB057A" w:rsidRPr="00E54CDA" w:rsidRDefault="00CB057A" w:rsidP="00CB057A">
      <w:pPr>
        <w:jc w:val="center"/>
        <w:rPr>
          <w:sz w:val="20"/>
          <w:szCs w:val="20"/>
          <w:lang w:val="uk-UA"/>
        </w:rPr>
      </w:pPr>
    </w:p>
    <w:p w:rsidR="00CB057A" w:rsidRPr="00E54CDA" w:rsidRDefault="00CB057A" w:rsidP="00CB057A">
      <w:pPr>
        <w:jc w:val="center"/>
        <w:rPr>
          <w:b/>
          <w:sz w:val="20"/>
          <w:szCs w:val="20"/>
          <w:lang w:val="uk-UA"/>
        </w:rPr>
      </w:pPr>
      <w:r w:rsidRPr="00E54CDA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E54CDA" w:rsidTr="00BE5BB8">
        <w:trPr>
          <w:trHeight w:val="349"/>
        </w:trPr>
        <w:tc>
          <w:tcPr>
            <w:tcW w:w="597" w:type="dxa"/>
            <w:vMerge w:val="restart"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№</w:t>
            </w:r>
          </w:p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E54CDA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B057A" w:rsidRPr="00E54CDA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E54CDA" w:rsidRDefault="00CB057A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B057A" w:rsidRPr="00E54CDA" w:rsidTr="00BE5BB8">
        <w:trPr>
          <w:trHeight w:val="217"/>
        </w:trPr>
        <w:tc>
          <w:tcPr>
            <w:tcW w:w="597" w:type="dxa"/>
            <w:vMerge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E54CDA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EC1FFB" w:rsidRPr="00E54CDA" w:rsidTr="00BE5BB8">
        <w:trPr>
          <w:trHeight w:val="276"/>
        </w:trPr>
        <w:tc>
          <w:tcPr>
            <w:tcW w:w="597" w:type="dxa"/>
          </w:tcPr>
          <w:p w:rsidR="00EC1FFB" w:rsidRPr="00E54CDA" w:rsidRDefault="00EC1FFB" w:rsidP="00EC1FFB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EC1FFB" w:rsidRPr="00E54CDA" w:rsidRDefault="00EC1FFB" w:rsidP="00EC1FFB">
            <w:pPr>
              <w:pStyle w:val="a6"/>
              <w:rPr>
                <w:sz w:val="22"/>
                <w:szCs w:val="22"/>
              </w:rPr>
            </w:pPr>
            <w:r w:rsidRPr="00E54CD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09488D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C1FFB" w:rsidRPr="00E54CDA" w:rsidTr="00BE5BB8">
        <w:trPr>
          <w:trHeight w:val="209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3906" w:type="dxa"/>
            <w:vAlign w:val="center"/>
          </w:tcPr>
          <w:p w:rsidR="00EC1FFB" w:rsidRPr="00E54CDA" w:rsidRDefault="00EC1FFB" w:rsidP="00EC1FFB">
            <w:pPr>
              <w:pStyle w:val="a6"/>
              <w:rPr>
                <w:sz w:val="22"/>
                <w:szCs w:val="22"/>
              </w:rPr>
            </w:pPr>
            <w:proofErr w:type="spellStart"/>
            <w:r w:rsidRPr="00E54CDA">
              <w:rPr>
                <w:sz w:val="22"/>
                <w:szCs w:val="22"/>
              </w:rPr>
              <w:t>Кібільдас</w:t>
            </w:r>
            <w:proofErr w:type="spellEnd"/>
            <w:r w:rsidRPr="00E54CD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09488D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C1FFB" w:rsidRPr="00E54CDA" w:rsidTr="00BE5BB8">
        <w:trPr>
          <w:trHeight w:val="288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EC1FFB" w:rsidRPr="00E54CDA" w:rsidRDefault="00EC1FFB" w:rsidP="00EC1FFB">
            <w:pPr>
              <w:pStyle w:val="af0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E54CD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09488D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C1FFB" w:rsidRPr="00E54CDA" w:rsidTr="00BE5BB8">
        <w:trPr>
          <w:trHeight w:val="281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EC1FFB" w:rsidRPr="00E54CDA" w:rsidRDefault="00EC1FFB" w:rsidP="00EC1FFB">
            <w:pPr>
              <w:pStyle w:val="af0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E54CD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09488D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CB057A" w:rsidRPr="00E54CDA" w:rsidRDefault="00CB057A" w:rsidP="00CB057A">
      <w:pPr>
        <w:rPr>
          <w:lang w:val="uk-UA"/>
        </w:rPr>
      </w:pPr>
    </w:p>
    <w:p w:rsidR="00CB057A" w:rsidRPr="00E54CDA" w:rsidRDefault="00CB057A" w:rsidP="00CB057A">
      <w:pPr>
        <w:jc w:val="center"/>
        <w:rPr>
          <w:b/>
          <w:sz w:val="20"/>
          <w:szCs w:val="20"/>
          <w:lang w:val="uk-UA"/>
        </w:rPr>
      </w:pPr>
      <w:r w:rsidRPr="00E54CDA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CB057A" w:rsidRPr="00E54CDA" w:rsidRDefault="00CB057A" w:rsidP="00CB057A">
      <w:pPr>
        <w:jc w:val="center"/>
        <w:rPr>
          <w:b/>
          <w:sz w:val="20"/>
          <w:szCs w:val="20"/>
          <w:lang w:val="uk-UA"/>
        </w:rPr>
      </w:pPr>
      <w:r w:rsidRPr="00E54CDA">
        <w:rPr>
          <w:b/>
          <w:sz w:val="20"/>
          <w:szCs w:val="20"/>
          <w:lang w:val="uk-UA"/>
        </w:rPr>
        <w:t>ТА КОМУНАЛЬНОЇ ВЛАСНОСТІ</w:t>
      </w:r>
    </w:p>
    <w:p w:rsidR="00CB057A" w:rsidRPr="00E54CDA" w:rsidRDefault="00CB057A" w:rsidP="00CB057A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E54CDA" w:rsidTr="00BE5BB8">
        <w:trPr>
          <w:trHeight w:val="349"/>
        </w:trPr>
        <w:tc>
          <w:tcPr>
            <w:tcW w:w="597" w:type="dxa"/>
            <w:vMerge w:val="restart"/>
          </w:tcPr>
          <w:p w:rsidR="00CB057A" w:rsidRPr="00E54CDA" w:rsidRDefault="00CB057A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№</w:t>
            </w:r>
          </w:p>
          <w:p w:rsidR="00CB057A" w:rsidRPr="00E54CDA" w:rsidRDefault="00CB057A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Прізвище, ім’я, по-батькові</w:t>
            </w:r>
          </w:p>
          <w:p w:rsidR="00CB057A" w:rsidRPr="00E54CDA" w:rsidRDefault="00CB057A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E54CDA" w:rsidRDefault="00CB057A" w:rsidP="00BE5BB8">
            <w:pPr>
              <w:jc w:val="center"/>
              <w:rPr>
                <w:b/>
                <w:lang w:val="uk-UA"/>
              </w:rPr>
            </w:pPr>
            <w:r w:rsidRPr="00E54CDA">
              <w:rPr>
                <w:b/>
                <w:lang w:val="uk-UA"/>
              </w:rPr>
              <w:t>голосували</w:t>
            </w:r>
          </w:p>
        </w:tc>
      </w:tr>
      <w:tr w:rsidR="00CB057A" w:rsidRPr="00E54CDA" w:rsidTr="00BE5BB8">
        <w:trPr>
          <w:trHeight w:val="217"/>
        </w:trPr>
        <w:tc>
          <w:tcPr>
            <w:tcW w:w="597" w:type="dxa"/>
            <w:vMerge/>
          </w:tcPr>
          <w:p w:rsidR="00CB057A" w:rsidRPr="00E54CDA" w:rsidRDefault="00CB057A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EC1FFB" w:rsidRPr="00E54CDA" w:rsidTr="00BE5BB8">
        <w:trPr>
          <w:trHeight w:val="276"/>
        </w:trPr>
        <w:tc>
          <w:tcPr>
            <w:tcW w:w="597" w:type="dxa"/>
          </w:tcPr>
          <w:p w:rsidR="00EC1FFB" w:rsidRPr="00E54CDA" w:rsidRDefault="00EC1FFB" w:rsidP="00EC1FFB">
            <w:pPr>
              <w:ind w:left="-142" w:right="-108"/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3D44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</w:tr>
      <w:tr w:rsidR="00EC1FFB" w:rsidRPr="00E54CDA" w:rsidTr="00BE5BB8">
        <w:trPr>
          <w:trHeight w:val="288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3D44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</w:tr>
      <w:tr w:rsidR="00EC1FFB" w:rsidRPr="00E54CDA" w:rsidTr="00BE5BB8">
        <w:trPr>
          <w:trHeight w:val="288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3D44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</w:tr>
      <w:tr w:rsidR="00EC1FFB" w:rsidRPr="00E54CDA" w:rsidTr="00BE5BB8">
        <w:trPr>
          <w:trHeight w:val="281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3D44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</w:tr>
      <w:tr w:rsidR="00EC1FFB" w:rsidRPr="00E54CDA" w:rsidTr="00BE5BB8">
        <w:trPr>
          <w:trHeight w:val="281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C1FFB" w:rsidRDefault="00EC1FFB" w:rsidP="00EC1FFB">
            <w:pPr>
              <w:jc w:val="center"/>
            </w:pPr>
            <w:r w:rsidRPr="003D44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</w:tr>
    </w:tbl>
    <w:p w:rsidR="00CB057A" w:rsidRPr="00E54CDA" w:rsidRDefault="00CB057A" w:rsidP="00CB057A">
      <w:pPr>
        <w:rPr>
          <w:lang w:val="uk-UA"/>
        </w:rPr>
      </w:pPr>
    </w:p>
    <w:p w:rsidR="00CB057A" w:rsidRPr="00E54CDA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E54CDA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CB057A" w:rsidRPr="00E54CDA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E54CDA" w:rsidTr="00BE5BB8">
        <w:trPr>
          <w:trHeight w:val="349"/>
        </w:trPr>
        <w:tc>
          <w:tcPr>
            <w:tcW w:w="597" w:type="dxa"/>
            <w:vMerge w:val="restart"/>
          </w:tcPr>
          <w:p w:rsidR="00CB057A" w:rsidRPr="00E54CDA" w:rsidRDefault="00CB057A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№</w:t>
            </w:r>
          </w:p>
          <w:p w:rsidR="00CB057A" w:rsidRPr="00E54CDA" w:rsidRDefault="00CB057A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Прізвище, ім’я, по-батькові</w:t>
            </w:r>
          </w:p>
          <w:p w:rsidR="00CB057A" w:rsidRPr="00E54CDA" w:rsidRDefault="00CB057A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E54CDA" w:rsidRDefault="00CB057A" w:rsidP="00BE5BB8">
            <w:pPr>
              <w:jc w:val="center"/>
              <w:rPr>
                <w:b/>
                <w:lang w:val="uk-UA"/>
              </w:rPr>
            </w:pPr>
            <w:r w:rsidRPr="00E54CDA">
              <w:rPr>
                <w:b/>
                <w:lang w:val="uk-UA"/>
              </w:rPr>
              <w:t>голосували</w:t>
            </w:r>
          </w:p>
        </w:tc>
      </w:tr>
      <w:tr w:rsidR="00CB057A" w:rsidRPr="00E54CDA" w:rsidTr="00BE5BB8">
        <w:trPr>
          <w:trHeight w:val="217"/>
        </w:trPr>
        <w:tc>
          <w:tcPr>
            <w:tcW w:w="597" w:type="dxa"/>
            <w:vMerge/>
          </w:tcPr>
          <w:p w:rsidR="00CB057A" w:rsidRPr="00E54CDA" w:rsidRDefault="00CB057A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057A" w:rsidRPr="00E54CDA" w:rsidTr="00BE5BB8">
        <w:trPr>
          <w:trHeight w:val="276"/>
        </w:trPr>
        <w:tc>
          <w:tcPr>
            <w:tcW w:w="597" w:type="dxa"/>
          </w:tcPr>
          <w:p w:rsidR="00CB057A" w:rsidRPr="00E54CDA" w:rsidRDefault="00CB057A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EC1FFB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EC1FFB" w:rsidRPr="00E54CDA" w:rsidTr="00BE5BB8">
        <w:trPr>
          <w:trHeight w:val="209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EC1FFB" w:rsidRDefault="00EC1FFB" w:rsidP="00EC1FFB">
            <w:pPr>
              <w:jc w:val="center"/>
            </w:pPr>
            <w:r w:rsidRPr="00DA1B3B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</w:tr>
      <w:tr w:rsidR="00EC1FFB" w:rsidRPr="00E54CDA" w:rsidTr="00BE5BB8">
        <w:trPr>
          <w:trHeight w:val="288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EC1FFB" w:rsidRDefault="00EC1FFB" w:rsidP="00EC1FFB">
            <w:pPr>
              <w:jc w:val="center"/>
            </w:pPr>
            <w:r w:rsidRPr="00DA1B3B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</w:tr>
      <w:tr w:rsidR="00EC1FFB" w:rsidRPr="00E54CDA" w:rsidTr="00BE5BB8">
        <w:trPr>
          <w:trHeight w:val="281"/>
        </w:trPr>
        <w:tc>
          <w:tcPr>
            <w:tcW w:w="597" w:type="dxa"/>
          </w:tcPr>
          <w:p w:rsidR="00EC1FFB" w:rsidRPr="00E54CDA" w:rsidRDefault="00EC1FFB" w:rsidP="00EC1FFB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EC1FFB" w:rsidRPr="00E54CDA" w:rsidRDefault="00EC1FFB" w:rsidP="00EC1FFB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EC1FFB" w:rsidRDefault="00EC1FFB" w:rsidP="00EC1FFB">
            <w:pPr>
              <w:jc w:val="center"/>
            </w:pPr>
            <w:r w:rsidRPr="00DA1B3B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FFB" w:rsidRPr="00E54CDA" w:rsidRDefault="00EC1FFB" w:rsidP="00EC1FFB">
            <w:pPr>
              <w:jc w:val="center"/>
              <w:rPr>
                <w:lang w:val="uk-UA"/>
              </w:rPr>
            </w:pPr>
          </w:p>
        </w:tc>
      </w:tr>
      <w:tr w:rsidR="00CB057A" w:rsidRPr="00E54CDA" w:rsidTr="00BE5BB8">
        <w:trPr>
          <w:trHeight w:val="281"/>
        </w:trPr>
        <w:tc>
          <w:tcPr>
            <w:tcW w:w="597" w:type="dxa"/>
          </w:tcPr>
          <w:p w:rsidR="00CB057A" w:rsidRPr="00E54CDA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EC1FFB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</w:tr>
    </w:tbl>
    <w:p w:rsidR="00CB057A" w:rsidRPr="00E54CDA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CB057A" w:rsidRPr="00E54CDA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E54CDA">
        <w:rPr>
          <w:b/>
          <w:lang w:val="uk-UA"/>
        </w:rPr>
        <w:t>ПОСТІЙНА КОМІСІЯ З ГУМАНІТАРНИХ ПИТАНЬ ТА СОЦІАЛЬНОЇ ПОЛІТИКИ</w:t>
      </w:r>
    </w:p>
    <w:p w:rsidR="00CB057A" w:rsidRPr="00E54CDA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E54CDA" w:rsidTr="00BE5BB8">
        <w:trPr>
          <w:trHeight w:val="349"/>
        </w:trPr>
        <w:tc>
          <w:tcPr>
            <w:tcW w:w="597" w:type="dxa"/>
            <w:vMerge w:val="restart"/>
          </w:tcPr>
          <w:p w:rsidR="00CB057A" w:rsidRPr="00E54CDA" w:rsidRDefault="00CB057A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№</w:t>
            </w:r>
          </w:p>
          <w:p w:rsidR="00CB057A" w:rsidRPr="00E54CDA" w:rsidRDefault="00CB057A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Прізвище, ім’я, по-батькові</w:t>
            </w:r>
          </w:p>
          <w:p w:rsidR="00CB057A" w:rsidRPr="00E54CDA" w:rsidRDefault="00CB057A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E54CDA" w:rsidRDefault="00CB057A" w:rsidP="00BE5BB8">
            <w:pPr>
              <w:jc w:val="center"/>
              <w:rPr>
                <w:b/>
                <w:lang w:val="uk-UA"/>
              </w:rPr>
            </w:pPr>
            <w:r w:rsidRPr="00E54CDA">
              <w:rPr>
                <w:b/>
                <w:lang w:val="uk-UA"/>
              </w:rPr>
              <w:t>голосували</w:t>
            </w:r>
          </w:p>
        </w:tc>
      </w:tr>
      <w:tr w:rsidR="00CB057A" w:rsidRPr="00E54CDA" w:rsidTr="00BE5BB8">
        <w:trPr>
          <w:trHeight w:val="217"/>
        </w:trPr>
        <w:tc>
          <w:tcPr>
            <w:tcW w:w="597" w:type="dxa"/>
            <w:vMerge/>
          </w:tcPr>
          <w:p w:rsidR="00CB057A" w:rsidRPr="00E54CDA" w:rsidRDefault="00CB057A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057A" w:rsidRPr="00E54CDA" w:rsidTr="00BE5BB8">
        <w:trPr>
          <w:trHeight w:val="276"/>
        </w:trPr>
        <w:tc>
          <w:tcPr>
            <w:tcW w:w="597" w:type="dxa"/>
          </w:tcPr>
          <w:p w:rsidR="00CB057A" w:rsidRPr="00E54CDA" w:rsidRDefault="00CB057A" w:rsidP="00BE5BB8">
            <w:pPr>
              <w:ind w:left="-142" w:right="-108"/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EC1FFB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E54CDA" w:rsidTr="00BE5BB8">
        <w:trPr>
          <w:trHeight w:val="209"/>
        </w:trPr>
        <w:tc>
          <w:tcPr>
            <w:tcW w:w="597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EC1FFB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E54CDA" w:rsidTr="00BE5BB8">
        <w:trPr>
          <w:trHeight w:val="288"/>
        </w:trPr>
        <w:tc>
          <w:tcPr>
            <w:tcW w:w="597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CB057A" w:rsidRPr="00E54CDA" w:rsidRDefault="00F54E57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E54CDA" w:rsidTr="00BE5BB8">
        <w:trPr>
          <w:trHeight w:val="281"/>
        </w:trPr>
        <w:tc>
          <w:tcPr>
            <w:tcW w:w="597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CB057A" w:rsidRPr="00E54CDA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E54CDA" w:rsidRDefault="00F54E57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E54CDA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F54E57" w:rsidRPr="00E54CDA" w:rsidTr="00BE5BB8">
        <w:trPr>
          <w:trHeight w:val="281"/>
        </w:trPr>
        <w:tc>
          <w:tcPr>
            <w:tcW w:w="597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F54E57" w:rsidRPr="00E54CDA" w:rsidRDefault="00F54E57" w:rsidP="00F54E57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F54E57" w:rsidRDefault="00F54E57" w:rsidP="00F54E57">
            <w:pPr>
              <w:jc w:val="center"/>
            </w:pPr>
            <w:r w:rsidRPr="00893DED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</w:tr>
      <w:tr w:rsidR="00F54E57" w:rsidRPr="00E54CDA" w:rsidTr="00BE5BB8">
        <w:trPr>
          <w:trHeight w:val="281"/>
        </w:trPr>
        <w:tc>
          <w:tcPr>
            <w:tcW w:w="597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F54E57" w:rsidRPr="00E54CDA" w:rsidRDefault="00F54E57" w:rsidP="00F54E57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F54E57" w:rsidRDefault="00F54E57" w:rsidP="00F54E57">
            <w:pPr>
              <w:jc w:val="center"/>
            </w:pPr>
            <w:r w:rsidRPr="00893DED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</w:tr>
    </w:tbl>
    <w:p w:rsidR="00CB057A" w:rsidRPr="00E54CDA" w:rsidRDefault="00CB057A" w:rsidP="00CB057A">
      <w:pPr>
        <w:ind w:firstLine="708"/>
        <w:jc w:val="both"/>
        <w:rPr>
          <w:b/>
          <w:lang w:val="uk-UA"/>
        </w:rPr>
      </w:pPr>
      <w:r w:rsidRPr="00E54CDA">
        <w:rPr>
          <w:b/>
          <w:lang w:val="uk-UA"/>
        </w:rPr>
        <w:t>Приймається.</w:t>
      </w:r>
    </w:p>
    <w:p w:rsidR="00202D54" w:rsidRPr="00E54CDA" w:rsidRDefault="00202D54" w:rsidP="004D1F3A">
      <w:pPr>
        <w:ind w:right="-143"/>
        <w:rPr>
          <w:bCs/>
          <w:i/>
          <w:lang w:val="uk-UA"/>
        </w:rPr>
      </w:pPr>
    </w:p>
    <w:p w:rsidR="00202D54" w:rsidRPr="00E54CDA" w:rsidRDefault="00BE0AC1" w:rsidP="004416BE">
      <w:pPr>
        <w:jc w:val="both"/>
        <w:rPr>
          <w:lang w:val="uk-UA"/>
        </w:rPr>
      </w:pPr>
      <w:r w:rsidRPr="00E54CDA">
        <w:rPr>
          <w:b/>
          <w:u w:val="single"/>
          <w:lang w:val="uk-UA"/>
        </w:rPr>
        <w:t>По другому питанню</w:t>
      </w:r>
      <w:r w:rsidRPr="00E54CDA">
        <w:rPr>
          <w:lang w:val="uk-UA"/>
        </w:rPr>
        <w:t>: «</w:t>
      </w:r>
      <w:r w:rsidR="00905BBA" w:rsidRPr="00E54CDA">
        <w:rPr>
          <w:lang w:val="uk-UA"/>
        </w:rPr>
        <w:t>Про передачу комунального майна у державну  власність для задоволення потреб держави в  умовах правового режиму воєнного стану</w:t>
      </w:r>
      <w:r w:rsidRPr="00E54CDA">
        <w:rPr>
          <w:lang w:val="uk-UA"/>
        </w:rPr>
        <w:t>»</w:t>
      </w:r>
    </w:p>
    <w:p w:rsidR="00202D54" w:rsidRPr="00E54CDA" w:rsidRDefault="00BE0AC1" w:rsidP="004D1F3A">
      <w:pPr>
        <w:ind w:right="-143"/>
        <w:jc w:val="both"/>
        <w:rPr>
          <w:bCs/>
          <w:lang w:val="uk-UA"/>
        </w:rPr>
      </w:pPr>
      <w:r w:rsidRPr="00E54CDA">
        <w:rPr>
          <w:b/>
          <w:lang w:val="uk-UA"/>
        </w:rPr>
        <w:t>СЛУХАЛИ</w:t>
      </w:r>
      <w:r w:rsidRPr="00E54CDA">
        <w:rPr>
          <w:lang w:val="uk-UA"/>
        </w:rPr>
        <w:t xml:space="preserve">: </w:t>
      </w:r>
      <w:proofErr w:type="spellStart"/>
      <w:r w:rsidR="004333B1" w:rsidRPr="00E54CDA">
        <w:rPr>
          <w:bCs/>
          <w:lang w:val="uk-UA"/>
        </w:rPr>
        <w:t>Волеватенко</w:t>
      </w:r>
      <w:proofErr w:type="spellEnd"/>
      <w:r w:rsidR="004333B1" w:rsidRPr="00E54CDA">
        <w:rPr>
          <w:bCs/>
          <w:lang w:val="uk-UA"/>
        </w:rPr>
        <w:t xml:space="preserve"> Катерину Валеріївну, начальницю відділу житлово-комунального господарства, комунальної власності </w:t>
      </w:r>
      <w:r w:rsidR="00D93244" w:rsidRPr="00E54CDA">
        <w:rPr>
          <w:spacing w:val="5"/>
          <w:lang w:val="uk-UA"/>
        </w:rPr>
        <w:t xml:space="preserve"> </w:t>
      </w:r>
      <w:r w:rsidR="00D93244" w:rsidRPr="00E54CDA">
        <w:rPr>
          <w:lang w:val="uk-UA"/>
        </w:rPr>
        <w:t>Ічнянської міської ради.</w:t>
      </w:r>
    </w:p>
    <w:p w:rsidR="00202D54" w:rsidRPr="00E54CDA" w:rsidRDefault="00BE0AC1" w:rsidP="004D1F3A">
      <w:pPr>
        <w:ind w:right="-143"/>
        <w:jc w:val="both"/>
        <w:rPr>
          <w:lang w:val="uk-UA"/>
        </w:rPr>
      </w:pPr>
      <w:r w:rsidRPr="00E54CDA">
        <w:rPr>
          <w:b/>
          <w:lang w:val="uk-UA"/>
        </w:rPr>
        <w:t>ВИСТУПИЛИ</w:t>
      </w:r>
      <w:r w:rsidRPr="00E54CDA">
        <w:rPr>
          <w:lang w:val="uk-UA"/>
        </w:rPr>
        <w:t>:</w:t>
      </w:r>
    </w:p>
    <w:p w:rsidR="00202D54" w:rsidRPr="00E54CDA" w:rsidRDefault="00BE0AC1" w:rsidP="004D1F3A">
      <w:pPr>
        <w:ind w:right="-143"/>
        <w:jc w:val="both"/>
        <w:rPr>
          <w:lang w:val="uk-UA"/>
        </w:rPr>
      </w:pPr>
      <w:r w:rsidRPr="00E54CDA">
        <w:rPr>
          <w:b/>
          <w:lang w:val="uk-UA"/>
        </w:rPr>
        <w:t>ВИРІШИЛИ:</w:t>
      </w:r>
      <w:r w:rsidRPr="00E54CDA">
        <w:rPr>
          <w:lang w:val="uk-UA"/>
        </w:rPr>
        <w:t xml:space="preserve"> Схвалити запропонований проект рішення «</w:t>
      </w:r>
      <w:r w:rsidR="00905BBA" w:rsidRPr="00E54CDA">
        <w:rPr>
          <w:lang w:val="uk-UA"/>
        </w:rPr>
        <w:t>Про передачу комунального майна у державну  власність для задоволення потреб держави в  умовах правового режиму воєнного стану</w:t>
      </w:r>
      <w:r w:rsidRPr="00E54CDA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536D50" w:rsidRPr="00E54CDA" w:rsidRDefault="00536D50" w:rsidP="00BE5BB8">
      <w:pPr>
        <w:ind w:right="-143"/>
        <w:jc w:val="center"/>
        <w:rPr>
          <w:b/>
          <w:u w:val="single"/>
          <w:lang w:val="uk-UA"/>
        </w:rPr>
      </w:pPr>
    </w:p>
    <w:p w:rsidR="00BE5BB8" w:rsidRPr="00E54CDA" w:rsidRDefault="00BE5BB8" w:rsidP="00BE5BB8">
      <w:pPr>
        <w:ind w:right="-143"/>
        <w:jc w:val="center"/>
        <w:rPr>
          <w:b/>
          <w:u w:val="single"/>
          <w:lang w:val="uk-UA"/>
        </w:rPr>
      </w:pPr>
      <w:r w:rsidRPr="00E54CDA">
        <w:rPr>
          <w:b/>
          <w:u w:val="single"/>
          <w:lang w:val="uk-UA"/>
        </w:rPr>
        <w:t xml:space="preserve">ПОІМЕННЕ ГОЛОСУВАННЯ </w:t>
      </w:r>
    </w:p>
    <w:p w:rsidR="00BE5BB8" w:rsidRPr="00E54CDA" w:rsidRDefault="00BE5BB8" w:rsidP="00BE5BB8">
      <w:pPr>
        <w:ind w:right="-143"/>
        <w:jc w:val="center"/>
        <w:rPr>
          <w:b/>
          <w:lang w:val="uk-UA"/>
        </w:rPr>
      </w:pPr>
    </w:p>
    <w:p w:rsidR="00BE5BB8" w:rsidRPr="00E54CDA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E54CDA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BE5BB8" w:rsidRPr="00E54CDA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E54CDA" w:rsidTr="00BE5BB8">
        <w:trPr>
          <w:trHeight w:val="349"/>
        </w:trPr>
        <w:tc>
          <w:tcPr>
            <w:tcW w:w="597" w:type="dxa"/>
            <w:vMerge w:val="restart"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№</w:t>
            </w:r>
          </w:p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E54CDA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E5BB8" w:rsidRPr="00E54CDA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E54CDA" w:rsidRDefault="00BE5BB8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E5BB8" w:rsidRPr="00E54CDA" w:rsidTr="00BE5BB8">
        <w:trPr>
          <w:trHeight w:val="217"/>
        </w:trPr>
        <w:tc>
          <w:tcPr>
            <w:tcW w:w="597" w:type="dxa"/>
            <w:vMerge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E54CDA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F54E57" w:rsidRPr="00E54CDA" w:rsidTr="00BE5BB8">
        <w:trPr>
          <w:trHeight w:val="276"/>
        </w:trPr>
        <w:tc>
          <w:tcPr>
            <w:tcW w:w="597" w:type="dxa"/>
          </w:tcPr>
          <w:p w:rsidR="00F54E57" w:rsidRPr="00E54CDA" w:rsidRDefault="00F54E57" w:rsidP="00F54E57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F54E57" w:rsidRPr="00E54CDA" w:rsidRDefault="00F54E57" w:rsidP="00F54E57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F54E57" w:rsidRDefault="00F54E57" w:rsidP="00F54E57">
            <w:pPr>
              <w:jc w:val="center"/>
            </w:pPr>
            <w:r w:rsidRPr="00D9531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54E57" w:rsidRPr="00E54CDA" w:rsidTr="00BE5BB8">
        <w:trPr>
          <w:trHeight w:val="209"/>
        </w:trPr>
        <w:tc>
          <w:tcPr>
            <w:tcW w:w="597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F54E57" w:rsidRPr="00E54CDA" w:rsidRDefault="00F54E57" w:rsidP="00F54E57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F54E57" w:rsidRDefault="00F54E57" w:rsidP="00F54E57">
            <w:pPr>
              <w:jc w:val="center"/>
            </w:pPr>
            <w:r w:rsidRPr="00D9531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54E57" w:rsidRPr="00E54CDA" w:rsidTr="00BE5BB8">
        <w:trPr>
          <w:trHeight w:val="288"/>
        </w:trPr>
        <w:tc>
          <w:tcPr>
            <w:tcW w:w="597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F54E57" w:rsidRPr="00E54CDA" w:rsidRDefault="00F54E57" w:rsidP="00F54E57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F54E57" w:rsidRDefault="00F54E57" w:rsidP="00F54E57">
            <w:pPr>
              <w:jc w:val="center"/>
            </w:pPr>
            <w:r w:rsidRPr="00D9531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54E57" w:rsidRPr="00E54CDA" w:rsidTr="00BE5BB8">
        <w:trPr>
          <w:trHeight w:val="281"/>
        </w:trPr>
        <w:tc>
          <w:tcPr>
            <w:tcW w:w="597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F54E57" w:rsidRPr="00E54CDA" w:rsidRDefault="00F54E57" w:rsidP="00F54E57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F54E57" w:rsidRDefault="00F54E57" w:rsidP="00F54E57">
            <w:pPr>
              <w:jc w:val="center"/>
            </w:pPr>
            <w:r w:rsidRPr="00D9531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54E57" w:rsidRPr="00E54CDA" w:rsidTr="00BE5BB8">
        <w:trPr>
          <w:trHeight w:val="281"/>
        </w:trPr>
        <w:tc>
          <w:tcPr>
            <w:tcW w:w="597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F54E57" w:rsidRPr="00E54CDA" w:rsidRDefault="00F54E57" w:rsidP="00F54E57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54E57" w:rsidRDefault="00F54E57" w:rsidP="00F54E57">
            <w:pPr>
              <w:jc w:val="center"/>
            </w:pPr>
            <w:r w:rsidRPr="00D9531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F54E57" w:rsidRPr="00E54CDA" w:rsidRDefault="00F54E57" w:rsidP="00F54E57">
            <w:pPr>
              <w:jc w:val="center"/>
              <w:rPr>
                <w:lang w:val="uk-UA"/>
              </w:rPr>
            </w:pPr>
          </w:p>
        </w:tc>
      </w:tr>
    </w:tbl>
    <w:p w:rsidR="00BE5BB8" w:rsidRPr="00E54CDA" w:rsidRDefault="00BE5BB8" w:rsidP="00BE5BB8">
      <w:pPr>
        <w:rPr>
          <w:lang w:val="uk-UA"/>
        </w:rPr>
      </w:pPr>
    </w:p>
    <w:p w:rsidR="00BE5BB8" w:rsidRPr="00E54CDA" w:rsidRDefault="00BE5BB8" w:rsidP="00BE5BB8">
      <w:pPr>
        <w:jc w:val="center"/>
        <w:rPr>
          <w:sz w:val="20"/>
          <w:szCs w:val="20"/>
          <w:lang w:val="uk-UA"/>
        </w:rPr>
      </w:pPr>
    </w:p>
    <w:p w:rsidR="00BE5BB8" w:rsidRPr="00E54CDA" w:rsidRDefault="00BE5BB8" w:rsidP="00BE5BB8">
      <w:pPr>
        <w:jc w:val="center"/>
        <w:rPr>
          <w:b/>
          <w:sz w:val="20"/>
          <w:szCs w:val="20"/>
          <w:lang w:val="uk-UA"/>
        </w:rPr>
      </w:pPr>
      <w:r w:rsidRPr="00E54CDA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E54CDA" w:rsidTr="00BE5BB8">
        <w:trPr>
          <w:trHeight w:val="349"/>
        </w:trPr>
        <w:tc>
          <w:tcPr>
            <w:tcW w:w="597" w:type="dxa"/>
            <w:vMerge w:val="restart"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№</w:t>
            </w:r>
          </w:p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E54CDA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E5BB8" w:rsidRPr="00E54CDA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E54CDA" w:rsidRDefault="00BE5BB8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E5BB8" w:rsidRPr="00E54CDA" w:rsidTr="00BE5BB8">
        <w:trPr>
          <w:trHeight w:val="217"/>
        </w:trPr>
        <w:tc>
          <w:tcPr>
            <w:tcW w:w="597" w:type="dxa"/>
            <w:vMerge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E54CDA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F54E57" w:rsidRPr="00E54CDA" w:rsidTr="00BE5BB8">
        <w:trPr>
          <w:trHeight w:val="276"/>
        </w:trPr>
        <w:tc>
          <w:tcPr>
            <w:tcW w:w="597" w:type="dxa"/>
          </w:tcPr>
          <w:p w:rsidR="00F54E57" w:rsidRPr="00E54CDA" w:rsidRDefault="00F54E57" w:rsidP="00F54E57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F54E57" w:rsidRPr="00E54CDA" w:rsidRDefault="00F54E57" w:rsidP="00F54E57">
            <w:pPr>
              <w:pStyle w:val="a6"/>
              <w:rPr>
                <w:sz w:val="22"/>
                <w:szCs w:val="22"/>
              </w:rPr>
            </w:pPr>
            <w:r w:rsidRPr="00E54CD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F54E57" w:rsidRDefault="00F54E57" w:rsidP="00F54E57">
            <w:pPr>
              <w:jc w:val="center"/>
            </w:pPr>
            <w:r w:rsidRPr="00B350B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54E57" w:rsidRPr="00E54CDA" w:rsidTr="00BE5BB8">
        <w:trPr>
          <w:trHeight w:val="209"/>
        </w:trPr>
        <w:tc>
          <w:tcPr>
            <w:tcW w:w="597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F54E57" w:rsidRPr="00E54CDA" w:rsidRDefault="00F54E57" w:rsidP="00F54E57">
            <w:pPr>
              <w:pStyle w:val="a6"/>
              <w:rPr>
                <w:sz w:val="22"/>
                <w:szCs w:val="22"/>
              </w:rPr>
            </w:pPr>
            <w:proofErr w:type="spellStart"/>
            <w:r w:rsidRPr="00E54CDA">
              <w:rPr>
                <w:sz w:val="22"/>
                <w:szCs w:val="22"/>
              </w:rPr>
              <w:t>Кібільдас</w:t>
            </w:r>
            <w:proofErr w:type="spellEnd"/>
            <w:r w:rsidRPr="00E54CD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F54E57" w:rsidRDefault="00F54E57" w:rsidP="00F54E57">
            <w:pPr>
              <w:jc w:val="center"/>
            </w:pPr>
            <w:r w:rsidRPr="00B350B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54E57" w:rsidRPr="00E54CDA" w:rsidTr="00BE5BB8">
        <w:trPr>
          <w:trHeight w:val="288"/>
        </w:trPr>
        <w:tc>
          <w:tcPr>
            <w:tcW w:w="597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F54E57" w:rsidRPr="00E54CDA" w:rsidRDefault="00F54E57" w:rsidP="00F54E57">
            <w:pPr>
              <w:pStyle w:val="af0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E54CD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F54E57" w:rsidRDefault="00F54E57" w:rsidP="00F54E57">
            <w:pPr>
              <w:jc w:val="center"/>
            </w:pPr>
            <w:r w:rsidRPr="00B350B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54E57" w:rsidRPr="00E54CDA" w:rsidTr="00BE5BB8">
        <w:trPr>
          <w:trHeight w:val="281"/>
        </w:trPr>
        <w:tc>
          <w:tcPr>
            <w:tcW w:w="597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F54E57" w:rsidRPr="00E54CDA" w:rsidRDefault="00F54E57" w:rsidP="00F54E57">
            <w:pPr>
              <w:pStyle w:val="af0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E54CD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F54E57" w:rsidRDefault="00F54E57" w:rsidP="00F54E57">
            <w:pPr>
              <w:jc w:val="center"/>
            </w:pPr>
            <w:r w:rsidRPr="00B350B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F54E57" w:rsidRPr="00E54CDA" w:rsidRDefault="00F54E57" w:rsidP="00F54E5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E5BB8" w:rsidRPr="00E54CDA" w:rsidRDefault="00BE5BB8" w:rsidP="00BE5BB8">
      <w:pPr>
        <w:rPr>
          <w:lang w:val="uk-UA"/>
        </w:rPr>
      </w:pPr>
    </w:p>
    <w:p w:rsidR="00BE5BB8" w:rsidRPr="00E54CDA" w:rsidRDefault="00BE5BB8" w:rsidP="00BE5BB8">
      <w:pPr>
        <w:jc w:val="center"/>
        <w:rPr>
          <w:b/>
          <w:sz w:val="20"/>
          <w:szCs w:val="20"/>
          <w:lang w:val="uk-UA"/>
        </w:rPr>
      </w:pPr>
      <w:r w:rsidRPr="00E54CDA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BE5BB8" w:rsidRPr="00E54CDA" w:rsidRDefault="00BE5BB8" w:rsidP="00BE5BB8">
      <w:pPr>
        <w:jc w:val="center"/>
        <w:rPr>
          <w:b/>
          <w:sz w:val="20"/>
          <w:szCs w:val="20"/>
          <w:lang w:val="uk-UA"/>
        </w:rPr>
      </w:pPr>
      <w:r w:rsidRPr="00E54CDA">
        <w:rPr>
          <w:b/>
          <w:sz w:val="20"/>
          <w:szCs w:val="20"/>
          <w:lang w:val="uk-UA"/>
        </w:rPr>
        <w:t>ТА КОМУНАЛЬНОЇ ВЛАСНОСТІ</w:t>
      </w:r>
    </w:p>
    <w:p w:rsidR="00BE5BB8" w:rsidRPr="00E54CDA" w:rsidRDefault="00BE5BB8" w:rsidP="00BE5BB8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E54CDA" w:rsidTr="00BE5BB8">
        <w:trPr>
          <w:trHeight w:val="349"/>
        </w:trPr>
        <w:tc>
          <w:tcPr>
            <w:tcW w:w="597" w:type="dxa"/>
            <w:vMerge w:val="restart"/>
          </w:tcPr>
          <w:p w:rsidR="00BE5BB8" w:rsidRPr="00E54CDA" w:rsidRDefault="00BE5BB8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№</w:t>
            </w:r>
          </w:p>
          <w:p w:rsidR="00BE5BB8" w:rsidRPr="00E54CDA" w:rsidRDefault="00BE5BB8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Прізвище, ім’я, по-батькові</w:t>
            </w:r>
          </w:p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E54CDA" w:rsidRDefault="00BE5BB8" w:rsidP="00BE5BB8">
            <w:pPr>
              <w:jc w:val="center"/>
              <w:rPr>
                <w:b/>
                <w:lang w:val="uk-UA"/>
              </w:rPr>
            </w:pPr>
            <w:r w:rsidRPr="00E54CDA">
              <w:rPr>
                <w:b/>
                <w:lang w:val="uk-UA"/>
              </w:rPr>
              <w:t>голосували</w:t>
            </w:r>
          </w:p>
        </w:tc>
      </w:tr>
      <w:tr w:rsidR="00BE5BB8" w:rsidRPr="00E54CDA" w:rsidTr="00BE5BB8">
        <w:trPr>
          <w:trHeight w:val="217"/>
        </w:trPr>
        <w:tc>
          <w:tcPr>
            <w:tcW w:w="597" w:type="dxa"/>
            <w:vMerge/>
          </w:tcPr>
          <w:p w:rsidR="00BE5BB8" w:rsidRPr="00E54CDA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C650E" w:rsidRPr="00E54CDA" w:rsidTr="00BE5BB8">
        <w:trPr>
          <w:trHeight w:val="276"/>
        </w:trPr>
        <w:tc>
          <w:tcPr>
            <w:tcW w:w="597" w:type="dxa"/>
          </w:tcPr>
          <w:p w:rsidR="005C650E" w:rsidRPr="00E54CDA" w:rsidRDefault="005C650E" w:rsidP="005C650E">
            <w:pPr>
              <w:ind w:left="-142" w:right="-108"/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5C650E" w:rsidRPr="00E54CDA" w:rsidRDefault="005C650E" w:rsidP="005C650E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C650E" w:rsidRDefault="005C650E" w:rsidP="005C650E">
            <w:pPr>
              <w:jc w:val="center"/>
            </w:pPr>
            <w:r w:rsidRPr="0031197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</w:tr>
      <w:tr w:rsidR="005C650E" w:rsidRPr="00E54CDA" w:rsidTr="00BE5BB8">
        <w:trPr>
          <w:trHeight w:val="288"/>
        </w:trPr>
        <w:tc>
          <w:tcPr>
            <w:tcW w:w="597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5C650E" w:rsidRPr="00E54CDA" w:rsidRDefault="005C650E" w:rsidP="005C650E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C650E" w:rsidRDefault="005C650E" w:rsidP="005C650E">
            <w:pPr>
              <w:jc w:val="center"/>
            </w:pPr>
            <w:r w:rsidRPr="0031197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</w:tr>
      <w:tr w:rsidR="005C650E" w:rsidRPr="00E54CDA" w:rsidTr="00BE5BB8">
        <w:trPr>
          <w:trHeight w:val="288"/>
        </w:trPr>
        <w:tc>
          <w:tcPr>
            <w:tcW w:w="597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5C650E" w:rsidRPr="00E54CDA" w:rsidRDefault="005C650E" w:rsidP="005C650E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C650E" w:rsidRDefault="005C650E" w:rsidP="005C650E">
            <w:pPr>
              <w:jc w:val="center"/>
            </w:pPr>
            <w:r w:rsidRPr="0031197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</w:tr>
      <w:tr w:rsidR="005C650E" w:rsidRPr="00E54CDA" w:rsidTr="00BE5BB8">
        <w:trPr>
          <w:trHeight w:val="281"/>
        </w:trPr>
        <w:tc>
          <w:tcPr>
            <w:tcW w:w="597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5C650E" w:rsidRPr="00E54CDA" w:rsidRDefault="005C650E" w:rsidP="005C650E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C650E" w:rsidRDefault="005C650E" w:rsidP="005C650E">
            <w:pPr>
              <w:jc w:val="center"/>
            </w:pPr>
            <w:r w:rsidRPr="0031197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</w:tr>
      <w:tr w:rsidR="005C650E" w:rsidRPr="00E54CDA" w:rsidTr="00BE5BB8">
        <w:trPr>
          <w:trHeight w:val="281"/>
        </w:trPr>
        <w:tc>
          <w:tcPr>
            <w:tcW w:w="597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5C650E" w:rsidRPr="00E54CDA" w:rsidRDefault="005C650E" w:rsidP="005C650E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C650E" w:rsidRDefault="005C650E" w:rsidP="005C650E">
            <w:pPr>
              <w:jc w:val="center"/>
            </w:pPr>
            <w:r w:rsidRPr="0031197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</w:tr>
    </w:tbl>
    <w:p w:rsidR="00BE5BB8" w:rsidRPr="00E54CDA" w:rsidRDefault="00BE5BB8" w:rsidP="00BE5BB8">
      <w:pPr>
        <w:rPr>
          <w:lang w:val="uk-UA"/>
        </w:rPr>
      </w:pPr>
    </w:p>
    <w:p w:rsidR="00BE5BB8" w:rsidRPr="00E54CDA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E54CDA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BE5BB8" w:rsidRPr="00E54CDA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E54CDA" w:rsidTr="00BE5BB8">
        <w:trPr>
          <w:trHeight w:val="349"/>
        </w:trPr>
        <w:tc>
          <w:tcPr>
            <w:tcW w:w="597" w:type="dxa"/>
            <w:vMerge w:val="restart"/>
          </w:tcPr>
          <w:p w:rsidR="00BE5BB8" w:rsidRPr="00E54CDA" w:rsidRDefault="00BE5BB8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№</w:t>
            </w:r>
          </w:p>
          <w:p w:rsidR="00BE5BB8" w:rsidRPr="00E54CDA" w:rsidRDefault="00BE5BB8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Прізвище, ім’я, по-батькові</w:t>
            </w:r>
          </w:p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E54CDA" w:rsidRDefault="00BE5BB8" w:rsidP="00BE5BB8">
            <w:pPr>
              <w:jc w:val="center"/>
              <w:rPr>
                <w:b/>
                <w:lang w:val="uk-UA"/>
              </w:rPr>
            </w:pPr>
            <w:r w:rsidRPr="00E54CDA">
              <w:rPr>
                <w:b/>
                <w:lang w:val="uk-UA"/>
              </w:rPr>
              <w:t>голосували</w:t>
            </w:r>
          </w:p>
        </w:tc>
      </w:tr>
      <w:tr w:rsidR="00BE5BB8" w:rsidRPr="00E54CDA" w:rsidTr="00BE5BB8">
        <w:trPr>
          <w:trHeight w:val="217"/>
        </w:trPr>
        <w:tc>
          <w:tcPr>
            <w:tcW w:w="597" w:type="dxa"/>
            <w:vMerge/>
          </w:tcPr>
          <w:p w:rsidR="00BE5BB8" w:rsidRPr="00E54CDA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E54CDA" w:rsidTr="00BE5BB8">
        <w:trPr>
          <w:trHeight w:val="276"/>
        </w:trPr>
        <w:tc>
          <w:tcPr>
            <w:tcW w:w="597" w:type="dxa"/>
          </w:tcPr>
          <w:p w:rsidR="00BE5BB8" w:rsidRPr="00E54CDA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66DAB" w:rsidRPr="00E54CDA" w:rsidRDefault="005C650E" w:rsidP="005C650E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5C650E" w:rsidRPr="00E54CDA" w:rsidTr="00BE5BB8">
        <w:trPr>
          <w:trHeight w:val="209"/>
        </w:trPr>
        <w:tc>
          <w:tcPr>
            <w:tcW w:w="597" w:type="dxa"/>
          </w:tcPr>
          <w:p w:rsidR="005C650E" w:rsidRPr="00E54CDA" w:rsidRDefault="005C650E" w:rsidP="005C650E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5C650E" w:rsidRPr="00E54CDA" w:rsidRDefault="005C650E" w:rsidP="005C650E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5C650E" w:rsidRDefault="005C650E" w:rsidP="005C650E">
            <w:pPr>
              <w:jc w:val="center"/>
            </w:pPr>
            <w:r w:rsidRPr="00111656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</w:tr>
      <w:tr w:rsidR="005C650E" w:rsidRPr="00E54CDA" w:rsidTr="00BE5BB8">
        <w:trPr>
          <w:trHeight w:val="288"/>
        </w:trPr>
        <w:tc>
          <w:tcPr>
            <w:tcW w:w="597" w:type="dxa"/>
          </w:tcPr>
          <w:p w:rsidR="005C650E" w:rsidRPr="00E54CDA" w:rsidRDefault="005C650E" w:rsidP="005C650E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5C650E" w:rsidRPr="00E54CDA" w:rsidRDefault="005C650E" w:rsidP="005C650E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5C650E" w:rsidRDefault="005C650E" w:rsidP="005C650E">
            <w:pPr>
              <w:jc w:val="center"/>
            </w:pPr>
            <w:r w:rsidRPr="00111656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</w:tr>
      <w:tr w:rsidR="005C650E" w:rsidRPr="00E54CDA" w:rsidTr="00BE5BB8">
        <w:trPr>
          <w:trHeight w:val="281"/>
        </w:trPr>
        <w:tc>
          <w:tcPr>
            <w:tcW w:w="597" w:type="dxa"/>
          </w:tcPr>
          <w:p w:rsidR="005C650E" w:rsidRPr="00E54CDA" w:rsidRDefault="005C650E" w:rsidP="005C650E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5C650E" w:rsidRPr="00E54CDA" w:rsidRDefault="005C650E" w:rsidP="005C650E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5C650E" w:rsidRDefault="005C650E" w:rsidP="005C650E">
            <w:pPr>
              <w:jc w:val="center"/>
            </w:pPr>
            <w:r w:rsidRPr="00111656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C650E" w:rsidRPr="00E54CDA" w:rsidRDefault="005C650E" w:rsidP="005C650E">
            <w:pPr>
              <w:jc w:val="center"/>
              <w:rPr>
                <w:lang w:val="uk-UA"/>
              </w:rPr>
            </w:pPr>
          </w:p>
        </w:tc>
      </w:tr>
      <w:tr w:rsidR="00BE5BB8" w:rsidRPr="00E54CDA" w:rsidTr="00BE5BB8">
        <w:trPr>
          <w:trHeight w:val="281"/>
        </w:trPr>
        <w:tc>
          <w:tcPr>
            <w:tcW w:w="597" w:type="dxa"/>
          </w:tcPr>
          <w:p w:rsidR="00BE5BB8" w:rsidRPr="00E54CDA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E54CDA" w:rsidRDefault="005C650E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E54CDA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BE5BB8" w:rsidRPr="00E54CDA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E54CDA">
        <w:rPr>
          <w:b/>
          <w:lang w:val="uk-UA"/>
        </w:rPr>
        <w:t>ПОСТІЙНА КОМІСІЯ З ГУМАНІТАРНИХ ПИТАНЬ ТА СОЦІАЛЬНОЇ ПОЛІТИКИ</w:t>
      </w:r>
    </w:p>
    <w:p w:rsidR="00BE5BB8" w:rsidRPr="00E54CDA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E54CDA" w:rsidTr="00BE5BB8">
        <w:trPr>
          <w:trHeight w:val="349"/>
        </w:trPr>
        <w:tc>
          <w:tcPr>
            <w:tcW w:w="597" w:type="dxa"/>
            <w:vMerge w:val="restart"/>
          </w:tcPr>
          <w:p w:rsidR="00BE5BB8" w:rsidRPr="00E54CDA" w:rsidRDefault="00BE5BB8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№</w:t>
            </w:r>
          </w:p>
          <w:p w:rsidR="00BE5BB8" w:rsidRPr="00E54CDA" w:rsidRDefault="00BE5BB8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Прізвище, ім’я, по-батькові</w:t>
            </w:r>
          </w:p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E54CDA" w:rsidRDefault="00BE5BB8" w:rsidP="00BE5BB8">
            <w:pPr>
              <w:jc w:val="center"/>
              <w:rPr>
                <w:b/>
                <w:lang w:val="uk-UA"/>
              </w:rPr>
            </w:pPr>
            <w:r w:rsidRPr="00E54CDA">
              <w:rPr>
                <w:b/>
                <w:lang w:val="uk-UA"/>
              </w:rPr>
              <w:t>голосували</w:t>
            </w:r>
          </w:p>
        </w:tc>
      </w:tr>
      <w:tr w:rsidR="00BE5BB8" w:rsidRPr="00E54CDA" w:rsidTr="00BE5BB8">
        <w:trPr>
          <w:trHeight w:val="217"/>
        </w:trPr>
        <w:tc>
          <w:tcPr>
            <w:tcW w:w="597" w:type="dxa"/>
            <w:vMerge/>
          </w:tcPr>
          <w:p w:rsidR="00BE5BB8" w:rsidRPr="00E54CDA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E54CDA" w:rsidTr="00BE5BB8">
        <w:trPr>
          <w:trHeight w:val="276"/>
        </w:trPr>
        <w:tc>
          <w:tcPr>
            <w:tcW w:w="597" w:type="dxa"/>
          </w:tcPr>
          <w:p w:rsidR="00BE5BB8" w:rsidRPr="00E54CDA" w:rsidRDefault="00BE5BB8" w:rsidP="00BE5BB8">
            <w:pPr>
              <w:ind w:left="-142" w:right="-108"/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lastRenderedPageBreak/>
              <w:t>1.</w:t>
            </w:r>
          </w:p>
        </w:tc>
        <w:tc>
          <w:tcPr>
            <w:tcW w:w="3906" w:type="dxa"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E54CDA" w:rsidRDefault="005C650E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E54CDA" w:rsidTr="00BE5BB8">
        <w:trPr>
          <w:trHeight w:val="209"/>
        </w:trPr>
        <w:tc>
          <w:tcPr>
            <w:tcW w:w="59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E54CDA" w:rsidRDefault="005C650E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E54CDA" w:rsidTr="00BE5BB8">
        <w:trPr>
          <w:trHeight w:val="288"/>
        </w:trPr>
        <w:tc>
          <w:tcPr>
            <w:tcW w:w="59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BE5BB8" w:rsidRPr="00E54CDA" w:rsidRDefault="005C650E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E54CDA" w:rsidTr="00BE5BB8">
        <w:trPr>
          <w:trHeight w:val="281"/>
        </w:trPr>
        <w:tc>
          <w:tcPr>
            <w:tcW w:w="59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E54CDA" w:rsidRDefault="005C650E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E54CDA" w:rsidTr="00BE5BB8">
        <w:trPr>
          <w:trHeight w:val="281"/>
        </w:trPr>
        <w:tc>
          <w:tcPr>
            <w:tcW w:w="59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BE5BB8" w:rsidRPr="00E54CDA" w:rsidRDefault="009449D8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E54CDA" w:rsidTr="00BE5BB8">
        <w:trPr>
          <w:trHeight w:val="281"/>
        </w:trPr>
        <w:tc>
          <w:tcPr>
            <w:tcW w:w="59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BE5BB8" w:rsidRPr="00E54CDA" w:rsidRDefault="009449D8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E54CDA" w:rsidRDefault="00BE5BB8" w:rsidP="00BE5BB8">
      <w:pPr>
        <w:ind w:firstLine="708"/>
        <w:jc w:val="both"/>
        <w:rPr>
          <w:b/>
          <w:lang w:val="uk-UA"/>
        </w:rPr>
      </w:pPr>
      <w:r w:rsidRPr="00E54CDA">
        <w:rPr>
          <w:b/>
          <w:lang w:val="uk-UA"/>
        </w:rPr>
        <w:t>Приймається.</w:t>
      </w:r>
    </w:p>
    <w:p w:rsidR="00202D54" w:rsidRPr="00E54CDA" w:rsidRDefault="00202D54" w:rsidP="004D1F3A">
      <w:pPr>
        <w:ind w:right="-143"/>
        <w:rPr>
          <w:b/>
          <w:bCs/>
          <w:lang w:val="uk-UA"/>
        </w:rPr>
      </w:pPr>
    </w:p>
    <w:p w:rsidR="00BE5BB8" w:rsidRPr="00E54CDA" w:rsidRDefault="00BE5BB8" w:rsidP="00BE5BB8">
      <w:pPr>
        <w:jc w:val="both"/>
        <w:rPr>
          <w:lang w:val="uk-UA"/>
        </w:rPr>
      </w:pPr>
      <w:r w:rsidRPr="00E54CDA">
        <w:rPr>
          <w:b/>
          <w:u w:val="single"/>
          <w:lang w:val="uk-UA"/>
        </w:rPr>
        <w:t xml:space="preserve">По </w:t>
      </w:r>
      <w:r w:rsidR="000A12D6" w:rsidRPr="00E54CDA">
        <w:rPr>
          <w:b/>
          <w:u w:val="single"/>
          <w:lang w:val="uk-UA"/>
        </w:rPr>
        <w:t>третьо</w:t>
      </w:r>
      <w:r w:rsidRPr="00E54CDA">
        <w:rPr>
          <w:b/>
          <w:u w:val="single"/>
          <w:lang w:val="uk-UA"/>
        </w:rPr>
        <w:t>му питанню</w:t>
      </w:r>
      <w:r w:rsidRPr="00E54CDA">
        <w:rPr>
          <w:lang w:val="uk-UA"/>
        </w:rPr>
        <w:t>: «</w:t>
      </w:r>
      <w:r w:rsidR="00B43128" w:rsidRPr="00E54CDA">
        <w:rPr>
          <w:lang w:val="uk-UA"/>
        </w:rPr>
        <w:t xml:space="preserve">Про надання дозволу відділу освіти на передачу об’єктів нерухомого майна відділу культури Ічнянської міської ради на праві </w:t>
      </w:r>
      <w:proofErr w:type="spellStart"/>
      <w:r w:rsidR="00B43128" w:rsidRPr="00E54CDA">
        <w:rPr>
          <w:lang w:val="uk-UA"/>
        </w:rPr>
        <w:t>узуфрукта</w:t>
      </w:r>
      <w:proofErr w:type="spellEnd"/>
      <w:r w:rsidRPr="00E54CDA">
        <w:rPr>
          <w:lang w:val="uk-UA"/>
        </w:rPr>
        <w:t>»</w:t>
      </w:r>
    </w:p>
    <w:p w:rsidR="00B0290D" w:rsidRPr="00C56B04" w:rsidRDefault="00BE5BB8" w:rsidP="00B0290D">
      <w:pPr>
        <w:ind w:right="-143"/>
        <w:jc w:val="both"/>
        <w:rPr>
          <w:bCs/>
          <w:lang w:val="uk-UA"/>
        </w:rPr>
      </w:pPr>
      <w:r w:rsidRPr="00C56B04">
        <w:rPr>
          <w:b/>
          <w:lang w:val="uk-UA"/>
        </w:rPr>
        <w:t>СЛУХАЛИ</w:t>
      </w:r>
      <w:r w:rsidRPr="00C56B04">
        <w:rPr>
          <w:lang w:val="uk-UA"/>
        </w:rPr>
        <w:t xml:space="preserve">: </w:t>
      </w:r>
      <w:bookmarkStart w:id="0" w:name="_GoBack"/>
      <w:proofErr w:type="spellStart"/>
      <w:r w:rsidR="00B6009F" w:rsidRPr="00C56B04">
        <w:rPr>
          <w:bCs/>
          <w:lang w:val="uk-UA"/>
        </w:rPr>
        <w:t>Волеватенко</w:t>
      </w:r>
      <w:proofErr w:type="spellEnd"/>
      <w:r w:rsidR="00B6009F" w:rsidRPr="00C56B04">
        <w:rPr>
          <w:bCs/>
          <w:lang w:val="uk-UA"/>
        </w:rPr>
        <w:t xml:space="preserve"> Катерину Валеріївну, начальницю відділу житлово-комунального господарства, комунальної власності </w:t>
      </w:r>
      <w:r w:rsidR="00B6009F" w:rsidRPr="00C56B04">
        <w:rPr>
          <w:spacing w:val="5"/>
          <w:lang w:val="uk-UA"/>
        </w:rPr>
        <w:t xml:space="preserve"> </w:t>
      </w:r>
      <w:r w:rsidR="00B6009F" w:rsidRPr="00C56B04">
        <w:rPr>
          <w:lang w:val="uk-UA"/>
        </w:rPr>
        <w:t>Ічнянської міської ради</w:t>
      </w:r>
      <w:r w:rsidR="00627B4A" w:rsidRPr="00C56B04">
        <w:rPr>
          <w:lang w:val="uk-UA"/>
        </w:rPr>
        <w:t xml:space="preserve">, </w:t>
      </w:r>
      <w:r w:rsidR="00627B4A" w:rsidRPr="00C56B04">
        <w:rPr>
          <w:bCs/>
          <w:lang w:val="uk-UA"/>
        </w:rPr>
        <w:t xml:space="preserve"> яка зокрема зазначила, що попередньо поданий </w:t>
      </w:r>
      <w:proofErr w:type="spellStart"/>
      <w:r w:rsidR="00627B4A" w:rsidRPr="00C56B04">
        <w:rPr>
          <w:bCs/>
          <w:lang w:val="uk-UA"/>
        </w:rPr>
        <w:t>проєкт</w:t>
      </w:r>
      <w:proofErr w:type="spellEnd"/>
      <w:r w:rsidR="00627B4A" w:rsidRPr="00C56B04">
        <w:rPr>
          <w:bCs/>
          <w:lang w:val="uk-UA"/>
        </w:rPr>
        <w:t xml:space="preserve"> рішення був доопрацьований 11 травня 2026 року за участю начальника юридичного відділу Гармаша Григорія Григоровича</w:t>
      </w:r>
      <w:r w:rsidR="00627B4A" w:rsidRPr="00C56B04">
        <w:rPr>
          <w:bCs/>
          <w:lang w:val="uk-UA"/>
        </w:rPr>
        <w:t xml:space="preserve">, </w:t>
      </w:r>
      <w:proofErr w:type="spellStart"/>
      <w:r w:rsidR="006B0256">
        <w:rPr>
          <w:bCs/>
          <w:lang w:val="uk-UA"/>
        </w:rPr>
        <w:t>від</w:t>
      </w:r>
      <w:r w:rsidR="00C56B04" w:rsidRPr="00C56B04">
        <w:rPr>
          <w:bCs/>
          <w:lang w:val="uk-UA"/>
        </w:rPr>
        <w:t>кор</w:t>
      </w:r>
      <w:r w:rsidR="006B0256">
        <w:rPr>
          <w:bCs/>
          <w:lang w:val="uk-UA"/>
        </w:rPr>
        <w:t>и</w:t>
      </w:r>
      <w:r w:rsidR="00C56B04" w:rsidRPr="00C56B04">
        <w:rPr>
          <w:bCs/>
          <w:lang w:val="uk-UA"/>
        </w:rPr>
        <w:t>говано</w:t>
      </w:r>
      <w:proofErr w:type="spellEnd"/>
      <w:r w:rsidR="00627B4A" w:rsidRPr="00C56B04">
        <w:rPr>
          <w:bCs/>
          <w:lang w:val="uk-UA"/>
        </w:rPr>
        <w:t xml:space="preserve"> назву </w:t>
      </w:r>
      <w:proofErr w:type="spellStart"/>
      <w:r w:rsidR="00627B4A" w:rsidRPr="00C56B04">
        <w:rPr>
          <w:bCs/>
          <w:lang w:val="uk-UA"/>
        </w:rPr>
        <w:t>проєкту</w:t>
      </w:r>
      <w:proofErr w:type="spellEnd"/>
      <w:r w:rsidR="00627B4A" w:rsidRPr="00C56B04">
        <w:rPr>
          <w:bCs/>
          <w:lang w:val="uk-UA"/>
        </w:rPr>
        <w:t xml:space="preserve"> рішення</w:t>
      </w:r>
      <w:r w:rsidR="00627B4A" w:rsidRPr="00C56B04">
        <w:rPr>
          <w:bCs/>
          <w:lang w:val="uk-UA"/>
        </w:rPr>
        <w:t xml:space="preserve"> та довела зміст оновленого </w:t>
      </w:r>
      <w:proofErr w:type="spellStart"/>
      <w:r w:rsidR="00627B4A" w:rsidRPr="00C56B04">
        <w:rPr>
          <w:bCs/>
          <w:lang w:val="uk-UA"/>
        </w:rPr>
        <w:t>проєкту</w:t>
      </w:r>
      <w:proofErr w:type="spellEnd"/>
      <w:r w:rsidR="00627B4A" w:rsidRPr="00C56B04">
        <w:rPr>
          <w:bCs/>
          <w:lang w:val="uk-UA"/>
        </w:rPr>
        <w:t xml:space="preserve"> рішення </w:t>
      </w:r>
      <w:r w:rsidR="00627B4A" w:rsidRPr="00C56B04">
        <w:rPr>
          <w:lang w:val="uk-UA"/>
        </w:rPr>
        <w:t xml:space="preserve">«Про передачу майна  на праві </w:t>
      </w:r>
      <w:proofErr w:type="spellStart"/>
      <w:r w:rsidR="00627B4A" w:rsidRPr="00C56B04">
        <w:rPr>
          <w:lang w:val="uk-UA"/>
        </w:rPr>
        <w:t>узуфрукту</w:t>
      </w:r>
      <w:proofErr w:type="spellEnd"/>
      <w:r w:rsidR="00627B4A" w:rsidRPr="00C56B04">
        <w:rPr>
          <w:lang w:val="uk-UA"/>
        </w:rPr>
        <w:t xml:space="preserve">  відділу культури і туризму Ічнянської міської ради» до відому депутатів і попросила підтримати</w:t>
      </w:r>
      <w:r w:rsidR="001E29B3">
        <w:rPr>
          <w:lang w:val="uk-UA"/>
        </w:rPr>
        <w:t>.</w:t>
      </w:r>
      <w:bookmarkEnd w:id="0"/>
    </w:p>
    <w:p w:rsidR="00BE5BB8" w:rsidRPr="00C56B04" w:rsidRDefault="00BE5BB8" w:rsidP="00BE5BB8">
      <w:pPr>
        <w:ind w:right="-143"/>
        <w:jc w:val="both"/>
        <w:rPr>
          <w:lang w:val="uk-UA"/>
        </w:rPr>
      </w:pPr>
      <w:r w:rsidRPr="00C56B04">
        <w:rPr>
          <w:b/>
          <w:lang w:val="uk-UA"/>
        </w:rPr>
        <w:t>ВИСТУПИЛИ</w:t>
      </w:r>
      <w:r w:rsidRPr="00C56B04">
        <w:rPr>
          <w:lang w:val="uk-UA"/>
        </w:rPr>
        <w:t>:</w:t>
      </w:r>
    </w:p>
    <w:p w:rsidR="00BE5BB8" w:rsidRPr="00C56B04" w:rsidRDefault="00BE5BB8" w:rsidP="00452F2C">
      <w:pPr>
        <w:rPr>
          <w:lang w:val="uk-UA"/>
        </w:rPr>
      </w:pPr>
      <w:r w:rsidRPr="00C56B04">
        <w:rPr>
          <w:b/>
          <w:lang w:val="uk-UA"/>
        </w:rPr>
        <w:t>ВИРІШИЛИ:</w:t>
      </w:r>
      <w:r w:rsidRPr="00C56B04">
        <w:rPr>
          <w:lang w:val="uk-UA"/>
        </w:rPr>
        <w:t xml:space="preserve"> Схвалити </w:t>
      </w:r>
      <w:r w:rsidR="006B0256">
        <w:rPr>
          <w:lang w:val="uk-UA"/>
        </w:rPr>
        <w:t>від</w:t>
      </w:r>
      <w:r w:rsidR="006B0256" w:rsidRPr="00C56B04">
        <w:rPr>
          <w:lang w:val="uk-UA"/>
        </w:rPr>
        <w:t>коригований</w:t>
      </w:r>
      <w:r w:rsidR="00452F2C" w:rsidRPr="00C56B04">
        <w:rPr>
          <w:lang w:val="uk-UA"/>
        </w:rPr>
        <w:t xml:space="preserve"> </w:t>
      </w:r>
      <w:r w:rsidR="00C56B04" w:rsidRPr="00C56B04">
        <w:rPr>
          <w:lang w:val="uk-UA"/>
        </w:rPr>
        <w:t xml:space="preserve">і </w:t>
      </w:r>
      <w:r w:rsidRPr="00C56B04">
        <w:rPr>
          <w:lang w:val="uk-UA"/>
        </w:rPr>
        <w:t xml:space="preserve">запропонований </w:t>
      </w:r>
      <w:r w:rsidR="00C56B04" w:rsidRPr="00C56B04">
        <w:rPr>
          <w:lang w:val="uk-UA"/>
        </w:rPr>
        <w:t xml:space="preserve">доповідачем </w:t>
      </w:r>
      <w:r w:rsidRPr="00C56B04">
        <w:rPr>
          <w:lang w:val="uk-UA"/>
        </w:rPr>
        <w:t>проект рішення «</w:t>
      </w:r>
      <w:r w:rsidR="00452F2C" w:rsidRPr="00C56B04">
        <w:rPr>
          <w:lang w:val="uk-UA"/>
        </w:rPr>
        <w:t xml:space="preserve">Про передачу майна  на праві </w:t>
      </w:r>
      <w:proofErr w:type="spellStart"/>
      <w:r w:rsidR="00452F2C" w:rsidRPr="00C56B04">
        <w:rPr>
          <w:lang w:val="uk-UA"/>
        </w:rPr>
        <w:t>узуфрукту</w:t>
      </w:r>
      <w:proofErr w:type="spellEnd"/>
      <w:r w:rsidR="00452F2C" w:rsidRPr="00C56B04">
        <w:rPr>
          <w:lang w:val="uk-UA"/>
        </w:rPr>
        <w:t xml:space="preserve">  відділу культури і туризму Ічнянської міської ради</w:t>
      </w:r>
      <w:r w:rsidRPr="00C56B04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D5B0C" w:rsidRPr="00C56B04" w:rsidRDefault="007D5B0C" w:rsidP="00BE5BB8">
      <w:pPr>
        <w:ind w:right="-143"/>
        <w:jc w:val="both"/>
        <w:rPr>
          <w:lang w:val="uk-UA"/>
        </w:rPr>
      </w:pPr>
    </w:p>
    <w:p w:rsidR="00BE5BB8" w:rsidRPr="00E54CDA" w:rsidRDefault="00BE5BB8" w:rsidP="00BE5BB8">
      <w:pPr>
        <w:ind w:right="-143"/>
        <w:jc w:val="center"/>
        <w:rPr>
          <w:b/>
          <w:u w:val="single"/>
          <w:lang w:val="uk-UA"/>
        </w:rPr>
      </w:pPr>
      <w:r w:rsidRPr="00E54CDA">
        <w:rPr>
          <w:b/>
          <w:u w:val="single"/>
          <w:lang w:val="uk-UA"/>
        </w:rPr>
        <w:t xml:space="preserve">ПОІМЕННЕ ГОЛОСУВАННЯ </w:t>
      </w:r>
    </w:p>
    <w:p w:rsidR="00BE5BB8" w:rsidRPr="00E54CDA" w:rsidRDefault="00BE5BB8" w:rsidP="00BE5BB8">
      <w:pPr>
        <w:ind w:right="-143"/>
        <w:jc w:val="center"/>
        <w:rPr>
          <w:b/>
          <w:lang w:val="uk-UA"/>
        </w:rPr>
      </w:pPr>
    </w:p>
    <w:p w:rsidR="00BE5BB8" w:rsidRPr="00E54CDA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E54CDA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BE5BB8" w:rsidRPr="00E54CDA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E54CDA" w:rsidTr="00BE5BB8">
        <w:trPr>
          <w:trHeight w:val="349"/>
        </w:trPr>
        <w:tc>
          <w:tcPr>
            <w:tcW w:w="597" w:type="dxa"/>
            <w:vMerge w:val="restart"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№</w:t>
            </w:r>
          </w:p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E54CDA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E5BB8" w:rsidRPr="00E54CDA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E54CDA" w:rsidRDefault="00BE5BB8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E5BB8" w:rsidRPr="00E54CDA" w:rsidTr="00BE5BB8">
        <w:trPr>
          <w:trHeight w:val="217"/>
        </w:trPr>
        <w:tc>
          <w:tcPr>
            <w:tcW w:w="597" w:type="dxa"/>
            <w:vMerge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E54CDA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92208" w:rsidRPr="00E54CDA" w:rsidTr="00BE5BB8">
        <w:trPr>
          <w:trHeight w:val="276"/>
        </w:trPr>
        <w:tc>
          <w:tcPr>
            <w:tcW w:w="597" w:type="dxa"/>
          </w:tcPr>
          <w:p w:rsidR="00092208" w:rsidRPr="00E54CDA" w:rsidRDefault="00092208" w:rsidP="0009220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092208" w:rsidRPr="00E54CDA" w:rsidRDefault="00092208" w:rsidP="00092208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92208" w:rsidRDefault="00092208" w:rsidP="00092208">
            <w:pPr>
              <w:jc w:val="center"/>
            </w:pPr>
            <w:r w:rsidRPr="00064F1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92208" w:rsidRPr="00E54CDA" w:rsidTr="00BE5BB8">
        <w:trPr>
          <w:trHeight w:val="209"/>
        </w:trPr>
        <w:tc>
          <w:tcPr>
            <w:tcW w:w="597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092208" w:rsidRPr="00E54CDA" w:rsidRDefault="00092208" w:rsidP="0009220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92208" w:rsidRDefault="00092208" w:rsidP="00092208">
            <w:pPr>
              <w:jc w:val="center"/>
            </w:pPr>
            <w:r w:rsidRPr="00064F1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92208" w:rsidRPr="00E54CDA" w:rsidTr="00BE5BB8">
        <w:trPr>
          <w:trHeight w:val="288"/>
        </w:trPr>
        <w:tc>
          <w:tcPr>
            <w:tcW w:w="597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092208" w:rsidRPr="00E54CDA" w:rsidRDefault="00092208" w:rsidP="0009220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92208" w:rsidRDefault="00092208" w:rsidP="00092208">
            <w:pPr>
              <w:jc w:val="center"/>
            </w:pPr>
            <w:r w:rsidRPr="00064F1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92208" w:rsidRPr="00E54CDA" w:rsidTr="00BE5BB8">
        <w:trPr>
          <w:trHeight w:val="281"/>
        </w:trPr>
        <w:tc>
          <w:tcPr>
            <w:tcW w:w="597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092208" w:rsidRPr="00E54CDA" w:rsidRDefault="00092208" w:rsidP="0009220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92208" w:rsidRDefault="00092208" w:rsidP="00092208">
            <w:pPr>
              <w:jc w:val="center"/>
            </w:pPr>
            <w:r w:rsidRPr="00064F1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92208" w:rsidRPr="00E54CDA" w:rsidTr="00BE5BB8">
        <w:trPr>
          <w:trHeight w:val="281"/>
        </w:trPr>
        <w:tc>
          <w:tcPr>
            <w:tcW w:w="597" w:type="dxa"/>
          </w:tcPr>
          <w:p w:rsidR="00092208" w:rsidRPr="00E54CDA" w:rsidRDefault="00092208" w:rsidP="0009220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092208" w:rsidRPr="00E54CDA" w:rsidRDefault="00092208" w:rsidP="0009220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092208" w:rsidRPr="00E54CDA" w:rsidRDefault="00092208" w:rsidP="00092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92208" w:rsidRDefault="00092208" w:rsidP="00092208">
            <w:pPr>
              <w:jc w:val="center"/>
            </w:pPr>
            <w:r w:rsidRPr="00064F1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92208" w:rsidRPr="00E54CDA" w:rsidRDefault="00092208" w:rsidP="0009220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92208" w:rsidRPr="00E54CDA" w:rsidRDefault="00092208" w:rsidP="0009220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92208" w:rsidRPr="00E54CDA" w:rsidRDefault="00092208" w:rsidP="00092208">
            <w:pPr>
              <w:jc w:val="center"/>
              <w:rPr>
                <w:lang w:val="uk-UA"/>
              </w:rPr>
            </w:pPr>
          </w:p>
        </w:tc>
      </w:tr>
    </w:tbl>
    <w:p w:rsidR="00BE5BB8" w:rsidRPr="00E54CDA" w:rsidRDefault="00BE5BB8" w:rsidP="00BE5BB8">
      <w:pPr>
        <w:rPr>
          <w:lang w:val="uk-UA"/>
        </w:rPr>
      </w:pPr>
    </w:p>
    <w:p w:rsidR="00BE5BB8" w:rsidRPr="00E54CDA" w:rsidRDefault="00BE5BB8" w:rsidP="00BE5BB8">
      <w:pPr>
        <w:jc w:val="center"/>
        <w:rPr>
          <w:sz w:val="20"/>
          <w:szCs w:val="20"/>
          <w:lang w:val="uk-UA"/>
        </w:rPr>
      </w:pPr>
    </w:p>
    <w:p w:rsidR="00BE5BB8" w:rsidRPr="00E54CDA" w:rsidRDefault="00BE5BB8" w:rsidP="00BE5BB8">
      <w:pPr>
        <w:jc w:val="center"/>
        <w:rPr>
          <w:b/>
          <w:sz w:val="20"/>
          <w:szCs w:val="20"/>
          <w:lang w:val="uk-UA"/>
        </w:rPr>
      </w:pPr>
      <w:r w:rsidRPr="00E54CDA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E54CDA" w:rsidTr="00BE5BB8">
        <w:trPr>
          <w:trHeight w:val="349"/>
        </w:trPr>
        <w:tc>
          <w:tcPr>
            <w:tcW w:w="597" w:type="dxa"/>
            <w:vMerge w:val="restart"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№</w:t>
            </w:r>
          </w:p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E54CDA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E5BB8" w:rsidRPr="00E54CDA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E54CDA" w:rsidRDefault="00BE5BB8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E5BB8" w:rsidRPr="00E54CDA" w:rsidTr="00BE5BB8">
        <w:trPr>
          <w:trHeight w:val="217"/>
        </w:trPr>
        <w:tc>
          <w:tcPr>
            <w:tcW w:w="597" w:type="dxa"/>
            <w:vMerge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E54CDA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92208" w:rsidRPr="00E54CDA" w:rsidTr="00BE5BB8">
        <w:trPr>
          <w:trHeight w:val="276"/>
        </w:trPr>
        <w:tc>
          <w:tcPr>
            <w:tcW w:w="597" w:type="dxa"/>
          </w:tcPr>
          <w:p w:rsidR="00092208" w:rsidRPr="00E54CDA" w:rsidRDefault="00092208" w:rsidP="0009220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092208" w:rsidRPr="00E54CDA" w:rsidRDefault="00092208" w:rsidP="00092208">
            <w:pPr>
              <w:pStyle w:val="a6"/>
              <w:rPr>
                <w:sz w:val="22"/>
                <w:szCs w:val="22"/>
              </w:rPr>
            </w:pPr>
            <w:r w:rsidRPr="00E54CD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92208" w:rsidRDefault="00092208" w:rsidP="00092208">
            <w:pPr>
              <w:jc w:val="center"/>
            </w:pPr>
            <w:r w:rsidRPr="005D16C0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92208" w:rsidRPr="00E54CDA" w:rsidTr="00BE5BB8">
        <w:trPr>
          <w:trHeight w:val="209"/>
        </w:trPr>
        <w:tc>
          <w:tcPr>
            <w:tcW w:w="597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092208" w:rsidRPr="00E54CDA" w:rsidRDefault="00092208" w:rsidP="00092208">
            <w:pPr>
              <w:pStyle w:val="a6"/>
              <w:rPr>
                <w:sz w:val="22"/>
                <w:szCs w:val="22"/>
              </w:rPr>
            </w:pPr>
            <w:proofErr w:type="spellStart"/>
            <w:r w:rsidRPr="00E54CDA">
              <w:rPr>
                <w:sz w:val="22"/>
                <w:szCs w:val="22"/>
              </w:rPr>
              <w:t>Кібільдас</w:t>
            </w:r>
            <w:proofErr w:type="spellEnd"/>
            <w:r w:rsidRPr="00E54CD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92208" w:rsidRDefault="00092208" w:rsidP="00092208">
            <w:pPr>
              <w:jc w:val="center"/>
            </w:pPr>
            <w:r w:rsidRPr="005D16C0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92208" w:rsidRPr="00E54CDA" w:rsidTr="00BE5BB8">
        <w:trPr>
          <w:trHeight w:val="288"/>
        </w:trPr>
        <w:tc>
          <w:tcPr>
            <w:tcW w:w="597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092208" w:rsidRPr="00E54CDA" w:rsidRDefault="00092208" w:rsidP="00092208">
            <w:pPr>
              <w:pStyle w:val="af0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E54CD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92208" w:rsidRDefault="00092208" w:rsidP="00092208">
            <w:pPr>
              <w:jc w:val="center"/>
            </w:pPr>
            <w:r w:rsidRPr="005D16C0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92208" w:rsidRPr="00E54CDA" w:rsidTr="00BE5BB8">
        <w:trPr>
          <w:trHeight w:val="281"/>
        </w:trPr>
        <w:tc>
          <w:tcPr>
            <w:tcW w:w="597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092208" w:rsidRPr="00E54CDA" w:rsidRDefault="00092208" w:rsidP="00092208">
            <w:pPr>
              <w:pStyle w:val="af0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E54CD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92208" w:rsidRDefault="00092208" w:rsidP="00092208">
            <w:pPr>
              <w:jc w:val="center"/>
            </w:pPr>
            <w:r w:rsidRPr="005D16C0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92208" w:rsidRPr="00E54CDA" w:rsidRDefault="00092208" w:rsidP="0009220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E5BB8" w:rsidRPr="00E54CDA" w:rsidRDefault="00BE5BB8" w:rsidP="00BE5BB8">
      <w:pPr>
        <w:rPr>
          <w:lang w:val="uk-UA"/>
        </w:rPr>
      </w:pPr>
    </w:p>
    <w:p w:rsidR="00BE5BB8" w:rsidRPr="00E54CDA" w:rsidRDefault="00BE5BB8" w:rsidP="00BE5BB8">
      <w:pPr>
        <w:jc w:val="center"/>
        <w:rPr>
          <w:b/>
          <w:sz w:val="20"/>
          <w:szCs w:val="20"/>
          <w:lang w:val="uk-UA"/>
        </w:rPr>
      </w:pPr>
      <w:r w:rsidRPr="00E54CDA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BE5BB8" w:rsidRPr="00E54CDA" w:rsidRDefault="00BE5BB8" w:rsidP="00BE5BB8">
      <w:pPr>
        <w:jc w:val="center"/>
        <w:rPr>
          <w:b/>
          <w:sz w:val="20"/>
          <w:szCs w:val="20"/>
          <w:lang w:val="uk-UA"/>
        </w:rPr>
      </w:pPr>
      <w:r w:rsidRPr="00E54CDA">
        <w:rPr>
          <w:b/>
          <w:sz w:val="20"/>
          <w:szCs w:val="20"/>
          <w:lang w:val="uk-UA"/>
        </w:rPr>
        <w:t>ТА КОМУНАЛЬНОЇ ВЛАСНОСТІ</w:t>
      </w:r>
    </w:p>
    <w:p w:rsidR="00BE5BB8" w:rsidRPr="00E54CDA" w:rsidRDefault="00BE5BB8" w:rsidP="00BE5BB8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E54CDA" w:rsidTr="00BE5BB8">
        <w:trPr>
          <w:trHeight w:val="349"/>
        </w:trPr>
        <w:tc>
          <w:tcPr>
            <w:tcW w:w="597" w:type="dxa"/>
            <w:vMerge w:val="restart"/>
          </w:tcPr>
          <w:p w:rsidR="00BE5BB8" w:rsidRPr="00E54CDA" w:rsidRDefault="00BE5BB8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№</w:t>
            </w:r>
          </w:p>
          <w:p w:rsidR="00BE5BB8" w:rsidRPr="00E54CDA" w:rsidRDefault="00BE5BB8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Прізвище, ім’я, по-батькові</w:t>
            </w:r>
          </w:p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E54CDA" w:rsidRDefault="00BE5BB8" w:rsidP="00BE5BB8">
            <w:pPr>
              <w:jc w:val="center"/>
              <w:rPr>
                <w:b/>
                <w:lang w:val="uk-UA"/>
              </w:rPr>
            </w:pPr>
            <w:r w:rsidRPr="00E54CDA">
              <w:rPr>
                <w:b/>
                <w:lang w:val="uk-UA"/>
              </w:rPr>
              <w:t>голосували</w:t>
            </w:r>
          </w:p>
        </w:tc>
      </w:tr>
      <w:tr w:rsidR="00BE5BB8" w:rsidRPr="00E54CDA" w:rsidTr="00BE5BB8">
        <w:trPr>
          <w:trHeight w:val="217"/>
        </w:trPr>
        <w:tc>
          <w:tcPr>
            <w:tcW w:w="597" w:type="dxa"/>
            <w:vMerge/>
          </w:tcPr>
          <w:p w:rsidR="00BE5BB8" w:rsidRPr="00E54CDA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7D2692" w:rsidRPr="00E54CDA" w:rsidTr="00BE5BB8">
        <w:trPr>
          <w:trHeight w:val="276"/>
        </w:trPr>
        <w:tc>
          <w:tcPr>
            <w:tcW w:w="597" w:type="dxa"/>
          </w:tcPr>
          <w:p w:rsidR="007D2692" w:rsidRPr="00E54CDA" w:rsidRDefault="007D2692" w:rsidP="007D2692">
            <w:pPr>
              <w:ind w:left="-142" w:right="-108"/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7D2692" w:rsidRPr="00E54CDA" w:rsidRDefault="007D2692" w:rsidP="007D2692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2692" w:rsidRDefault="007D2692" w:rsidP="007D2692">
            <w:pPr>
              <w:jc w:val="center"/>
            </w:pPr>
            <w:r w:rsidRPr="00465608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</w:tr>
      <w:tr w:rsidR="007D2692" w:rsidRPr="00E54CDA" w:rsidTr="00BE5BB8">
        <w:trPr>
          <w:trHeight w:val="288"/>
        </w:trPr>
        <w:tc>
          <w:tcPr>
            <w:tcW w:w="597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lastRenderedPageBreak/>
              <w:t>2.</w:t>
            </w:r>
          </w:p>
        </w:tc>
        <w:tc>
          <w:tcPr>
            <w:tcW w:w="3906" w:type="dxa"/>
          </w:tcPr>
          <w:p w:rsidR="007D2692" w:rsidRPr="00E54CDA" w:rsidRDefault="007D2692" w:rsidP="007D2692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2692" w:rsidRDefault="007D2692" w:rsidP="007D2692">
            <w:pPr>
              <w:jc w:val="center"/>
            </w:pPr>
            <w:r w:rsidRPr="00465608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</w:tr>
      <w:tr w:rsidR="007D2692" w:rsidRPr="00E54CDA" w:rsidTr="00BE5BB8">
        <w:trPr>
          <w:trHeight w:val="288"/>
        </w:trPr>
        <w:tc>
          <w:tcPr>
            <w:tcW w:w="597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7D2692" w:rsidRPr="00E54CDA" w:rsidRDefault="007D2692" w:rsidP="007D2692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2692" w:rsidRDefault="007D2692" w:rsidP="007D2692">
            <w:pPr>
              <w:jc w:val="center"/>
            </w:pPr>
            <w:r w:rsidRPr="00465608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</w:tr>
      <w:tr w:rsidR="007D2692" w:rsidRPr="00E54CDA" w:rsidTr="00BE5BB8">
        <w:trPr>
          <w:trHeight w:val="281"/>
        </w:trPr>
        <w:tc>
          <w:tcPr>
            <w:tcW w:w="597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7D2692" w:rsidRPr="00E54CDA" w:rsidRDefault="007D2692" w:rsidP="007D2692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2692" w:rsidRDefault="007D2692" w:rsidP="007D2692">
            <w:pPr>
              <w:jc w:val="center"/>
            </w:pPr>
            <w:r w:rsidRPr="00465608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</w:tr>
      <w:tr w:rsidR="007D2692" w:rsidRPr="00E54CDA" w:rsidTr="00BE5BB8">
        <w:trPr>
          <w:trHeight w:val="281"/>
        </w:trPr>
        <w:tc>
          <w:tcPr>
            <w:tcW w:w="597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7D2692" w:rsidRPr="00E54CDA" w:rsidRDefault="007D2692" w:rsidP="007D2692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2692" w:rsidRDefault="007D2692" w:rsidP="007D2692">
            <w:pPr>
              <w:jc w:val="center"/>
            </w:pPr>
            <w:r w:rsidRPr="00465608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</w:tr>
    </w:tbl>
    <w:p w:rsidR="00BE5BB8" w:rsidRPr="00E54CDA" w:rsidRDefault="00BE5BB8" w:rsidP="00BE5BB8">
      <w:pPr>
        <w:rPr>
          <w:lang w:val="uk-UA"/>
        </w:rPr>
      </w:pPr>
    </w:p>
    <w:p w:rsidR="00BE5BB8" w:rsidRPr="00E54CDA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E54CDA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BE5BB8" w:rsidRPr="00E54CDA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E54CDA" w:rsidTr="00BE5BB8">
        <w:trPr>
          <w:trHeight w:val="349"/>
        </w:trPr>
        <w:tc>
          <w:tcPr>
            <w:tcW w:w="597" w:type="dxa"/>
            <w:vMerge w:val="restart"/>
          </w:tcPr>
          <w:p w:rsidR="00BE5BB8" w:rsidRPr="00E54CDA" w:rsidRDefault="00BE5BB8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№</w:t>
            </w:r>
          </w:p>
          <w:p w:rsidR="00BE5BB8" w:rsidRPr="00E54CDA" w:rsidRDefault="00BE5BB8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Прізвище, ім’я, по-батькові</w:t>
            </w:r>
          </w:p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E54CDA" w:rsidRDefault="00BE5BB8" w:rsidP="00BE5BB8">
            <w:pPr>
              <w:jc w:val="center"/>
              <w:rPr>
                <w:b/>
                <w:lang w:val="uk-UA"/>
              </w:rPr>
            </w:pPr>
            <w:r w:rsidRPr="00E54CDA">
              <w:rPr>
                <w:b/>
                <w:lang w:val="uk-UA"/>
              </w:rPr>
              <w:t>голосували</w:t>
            </w:r>
          </w:p>
        </w:tc>
      </w:tr>
      <w:tr w:rsidR="00BE5BB8" w:rsidRPr="00E54CDA" w:rsidTr="00BE5BB8">
        <w:trPr>
          <w:trHeight w:val="217"/>
        </w:trPr>
        <w:tc>
          <w:tcPr>
            <w:tcW w:w="597" w:type="dxa"/>
            <w:vMerge/>
          </w:tcPr>
          <w:p w:rsidR="00BE5BB8" w:rsidRPr="00E54CDA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E54CDA" w:rsidTr="00BE5BB8">
        <w:trPr>
          <w:trHeight w:val="276"/>
        </w:trPr>
        <w:tc>
          <w:tcPr>
            <w:tcW w:w="597" w:type="dxa"/>
          </w:tcPr>
          <w:p w:rsidR="00BE5BB8" w:rsidRPr="00E54CDA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E54CDA" w:rsidRDefault="007D2692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7D2692" w:rsidRPr="00E54CDA" w:rsidTr="00BE5BB8">
        <w:trPr>
          <w:trHeight w:val="209"/>
        </w:trPr>
        <w:tc>
          <w:tcPr>
            <w:tcW w:w="597" w:type="dxa"/>
          </w:tcPr>
          <w:p w:rsidR="007D2692" w:rsidRPr="00E54CDA" w:rsidRDefault="007D2692" w:rsidP="007D2692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7D2692" w:rsidRPr="00E54CDA" w:rsidRDefault="007D2692" w:rsidP="007D2692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7D2692" w:rsidRDefault="007D2692" w:rsidP="007D2692">
            <w:pPr>
              <w:jc w:val="center"/>
            </w:pPr>
            <w:r w:rsidRPr="0063585D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</w:tr>
      <w:tr w:rsidR="007D2692" w:rsidRPr="00E54CDA" w:rsidTr="00BE5BB8">
        <w:trPr>
          <w:trHeight w:val="288"/>
        </w:trPr>
        <w:tc>
          <w:tcPr>
            <w:tcW w:w="597" w:type="dxa"/>
          </w:tcPr>
          <w:p w:rsidR="007D2692" w:rsidRPr="00E54CDA" w:rsidRDefault="007D2692" w:rsidP="007D2692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7D2692" w:rsidRPr="00E54CDA" w:rsidRDefault="007D2692" w:rsidP="007D2692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7D2692" w:rsidRDefault="007D2692" w:rsidP="007D2692">
            <w:pPr>
              <w:jc w:val="center"/>
            </w:pPr>
            <w:r w:rsidRPr="0063585D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</w:tr>
      <w:tr w:rsidR="007D2692" w:rsidRPr="00E54CDA" w:rsidTr="00BE5BB8">
        <w:trPr>
          <w:trHeight w:val="281"/>
        </w:trPr>
        <w:tc>
          <w:tcPr>
            <w:tcW w:w="597" w:type="dxa"/>
          </w:tcPr>
          <w:p w:rsidR="007D2692" w:rsidRPr="00E54CDA" w:rsidRDefault="007D2692" w:rsidP="007D2692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7D2692" w:rsidRPr="00E54CDA" w:rsidRDefault="007D2692" w:rsidP="007D2692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7D2692" w:rsidRDefault="007D2692" w:rsidP="007D2692">
            <w:pPr>
              <w:jc w:val="center"/>
            </w:pPr>
            <w:r w:rsidRPr="0063585D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</w:tr>
      <w:tr w:rsidR="00BE5BB8" w:rsidRPr="00E54CDA" w:rsidTr="00BE5BB8">
        <w:trPr>
          <w:trHeight w:val="281"/>
        </w:trPr>
        <w:tc>
          <w:tcPr>
            <w:tcW w:w="597" w:type="dxa"/>
          </w:tcPr>
          <w:p w:rsidR="00BE5BB8" w:rsidRPr="00E54CDA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E54CDA" w:rsidRDefault="007D2692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E54CDA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BE5BB8" w:rsidRPr="00E54CDA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E54CDA">
        <w:rPr>
          <w:b/>
          <w:lang w:val="uk-UA"/>
        </w:rPr>
        <w:t>ПОСТІЙНА КОМІСІЯ З ГУМАНІТАРНИХ ПИТАНЬ ТА СОЦІАЛЬНОЇ ПОЛІТИКИ</w:t>
      </w:r>
    </w:p>
    <w:p w:rsidR="00BE5BB8" w:rsidRPr="00E54CDA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E54CDA" w:rsidTr="00BE5BB8">
        <w:trPr>
          <w:trHeight w:val="349"/>
        </w:trPr>
        <w:tc>
          <w:tcPr>
            <w:tcW w:w="597" w:type="dxa"/>
            <w:vMerge w:val="restart"/>
          </w:tcPr>
          <w:p w:rsidR="00BE5BB8" w:rsidRPr="00E54CDA" w:rsidRDefault="00BE5BB8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№</w:t>
            </w:r>
          </w:p>
          <w:p w:rsidR="00BE5BB8" w:rsidRPr="00E54CDA" w:rsidRDefault="00BE5BB8" w:rsidP="00BE5BB8">
            <w:pPr>
              <w:rPr>
                <w:lang w:val="uk-UA"/>
              </w:rPr>
            </w:pPr>
            <w:r w:rsidRPr="00E54CDA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Прізвище, ім’я, по-батькові</w:t>
            </w:r>
          </w:p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E54CDA" w:rsidRDefault="00BE5BB8" w:rsidP="00BE5BB8">
            <w:pPr>
              <w:jc w:val="center"/>
              <w:rPr>
                <w:b/>
                <w:lang w:val="uk-UA"/>
              </w:rPr>
            </w:pPr>
            <w:r w:rsidRPr="00E54CDA">
              <w:rPr>
                <w:b/>
                <w:lang w:val="uk-UA"/>
              </w:rPr>
              <w:t>голосували</w:t>
            </w:r>
          </w:p>
        </w:tc>
      </w:tr>
      <w:tr w:rsidR="00BE5BB8" w:rsidRPr="00E54CDA" w:rsidTr="00BE5BB8">
        <w:trPr>
          <w:trHeight w:val="217"/>
        </w:trPr>
        <w:tc>
          <w:tcPr>
            <w:tcW w:w="597" w:type="dxa"/>
            <w:vMerge/>
          </w:tcPr>
          <w:p w:rsidR="00BE5BB8" w:rsidRPr="00E54CDA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7D2692" w:rsidRPr="00E54CDA" w:rsidTr="00BE5BB8">
        <w:trPr>
          <w:trHeight w:val="276"/>
        </w:trPr>
        <w:tc>
          <w:tcPr>
            <w:tcW w:w="597" w:type="dxa"/>
          </w:tcPr>
          <w:p w:rsidR="007D2692" w:rsidRPr="00E54CDA" w:rsidRDefault="007D2692" w:rsidP="007D2692">
            <w:pPr>
              <w:ind w:left="-142" w:right="-108"/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7D2692" w:rsidRPr="00E54CDA" w:rsidRDefault="007D2692" w:rsidP="007D2692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2692" w:rsidRDefault="007D2692" w:rsidP="007D2692">
            <w:pPr>
              <w:jc w:val="center"/>
            </w:pPr>
            <w:r w:rsidRPr="00696E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</w:tr>
      <w:tr w:rsidR="007D2692" w:rsidRPr="00E54CDA" w:rsidTr="00BE5BB8">
        <w:trPr>
          <w:trHeight w:val="209"/>
        </w:trPr>
        <w:tc>
          <w:tcPr>
            <w:tcW w:w="597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7D2692" w:rsidRPr="00E54CDA" w:rsidRDefault="007D2692" w:rsidP="007D2692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2692" w:rsidRDefault="007D2692" w:rsidP="007D2692">
            <w:pPr>
              <w:jc w:val="center"/>
            </w:pPr>
            <w:r w:rsidRPr="00696E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D2692" w:rsidRPr="00E54CDA" w:rsidRDefault="007D2692" w:rsidP="007D2692">
            <w:pPr>
              <w:jc w:val="center"/>
              <w:rPr>
                <w:lang w:val="uk-UA"/>
              </w:rPr>
            </w:pPr>
          </w:p>
        </w:tc>
      </w:tr>
      <w:tr w:rsidR="00BE5BB8" w:rsidRPr="00E54CDA" w:rsidTr="00BE5BB8">
        <w:trPr>
          <w:trHeight w:val="288"/>
        </w:trPr>
        <w:tc>
          <w:tcPr>
            <w:tcW w:w="59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BE5BB8" w:rsidRPr="00E54CDA" w:rsidRDefault="007D2692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E54CDA" w:rsidTr="00BE5BB8">
        <w:trPr>
          <w:trHeight w:val="281"/>
        </w:trPr>
        <w:tc>
          <w:tcPr>
            <w:tcW w:w="59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E54CDA" w:rsidRDefault="007D2692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E54CDA" w:rsidTr="00BE5BB8">
        <w:trPr>
          <w:trHeight w:val="281"/>
        </w:trPr>
        <w:tc>
          <w:tcPr>
            <w:tcW w:w="59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BE5BB8" w:rsidRPr="00E54CDA" w:rsidRDefault="00C41737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E54CDA" w:rsidTr="00BE5BB8">
        <w:trPr>
          <w:trHeight w:val="281"/>
        </w:trPr>
        <w:tc>
          <w:tcPr>
            <w:tcW w:w="59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BE5BB8" w:rsidRPr="00E54CDA" w:rsidRDefault="00BE5BB8" w:rsidP="00BE5BB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BE5BB8" w:rsidRPr="00E54CDA" w:rsidRDefault="00C41737" w:rsidP="00BE5BB8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E54CDA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E54CDA" w:rsidRDefault="00BE5BB8" w:rsidP="001442D7">
      <w:pPr>
        <w:jc w:val="both"/>
        <w:rPr>
          <w:b/>
          <w:lang w:val="uk-UA"/>
        </w:rPr>
      </w:pPr>
      <w:r w:rsidRPr="00E54CDA">
        <w:rPr>
          <w:b/>
          <w:lang w:val="uk-UA"/>
        </w:rPr>
        <w:t>Приймається.</w:t>
      </w:r>
    </w:p>
    <w:p w:rsidR="003A254B" w:rsidRDefault="003A254B" w:rsidP="001442D7">
      <w:pPr>
        <w:jc w:val="both"/>
        <w:rPr>
          <w:b/>
          <w:u w:val="single"/>
          <w:lang w:val="uk-UA"/>
        </w:rPr>
      </w:pPr>
    </w:p>
    <w:p w:rsidR="001442D7" w:rsidRPr="00E54CDA" w:rsidRDefault="001442D7" w:rsidP="001442D7">
      <w:pPr>
        <w:jc w:val="both"/>
        <w:rPr>
          <w:lang w:val="uk-UA"/>
        </w:rPr>
      </w:pPr>
      <w:r w:rsidRPr="00E54CDA">
        <w:rPr>
          <w:b/>
          <w:u w:val="single"/>
          <w:lang w:val="uk-UA"/>
        </w:rPr>
        <w:t xml:space="preserve">По </w:t>
      </w:r>
      <w:r w:rsidR="001866F9" w:rsidRPr="00E54CDA">
        <w:rPr>
          <w:b/>
          <w:u w:val="single"/>
          <w:lang w:val="uk-UA"/>
        </w:rPr>
        <w:t>четвертому</w:t>
      </w:r>
      <w:r w:rsidRPr="00E54CDA">
        <w:rPr>
          <w:b/>
          <w:u w:val="single"/>
          <w:lang w:val="uk-UA"/>
        </w:rPr>
        <w:t xml:space="preserve"> питанню</w:t>
      </w:r>
      <w:r w:rsidRPr="00E54CDA">
        <w:rPr>
          <w:lang w:val="uk-UA"/>
        </w:rPr>
        <w:t>: «</w:t>
      </w:r>
      <w:r w:rsidR="00876D40" w:rsidRPr="00E54CDA">
        <w:rPr>
          <w:lang w:val="uk-UA"/>
        </w:rPr>
        <w:t xml:space="preserve">Про  затвердження старости </w:t>
      </w:r>
      <w:proofErr w:type="spellStart"/>
      <w:r w:rsidR="00876D40" w:rsidRPr="00E54CDA">
        <w:rPr>
          <w:lang w:val="uk-UA"/>
        </w:rPr>
        <w:t>Ольшанського</w:t>
      </w:r>
      <w:proofErr w:type="spellEnd"/>
      <w:r w:rsidR="00876D40" w:rsidRPr="00E54CDA">
        <w:rPr>
          <w:lang w:val="uk-UA"/>
        </w:rPr>
        <w:t xml:space="preserve"> </w:t>
      </w:r>
      <w:proofErr w:type="spellStart"/>
      <w:r w:rsidR="00876D40" w:rsidRPr="00E54CDA">
        <w:rPr>
          <w:lang w:val="uk-UA"/>
        </w:rPr>
        <w:t>старостинського</w:t>
      </w:r>
      <w:proofErr w:type="spellEnd"/>
      <w:r w:rsidR="00876D40" w:rsidRPr="00E54CDA">
        <w:rPr>
          <w:lang w:val="uk-UA"/>
        </w:rPr>
        <w:t xml:space="preserve"> округу Ічнянської міської ради</w:t>
      </w:r>
      <w:r w:rsidRPr="00E54CDA">
        <w:rPr>
          <w:lang w:val="uk-UA"/>
        </w:rPr>
        <w:t>»</w:t>
      </w:r>
    </w:p>
    <w:p w:rsidR="001442D7" w:rsidRPr="00E54CDA" w:rsidRDefault="001442D7" w:rsidP="001442D7">
      <w:pPr>
        <w:ind w:right="-143"/>
        <w:jc w:val="both"/>
        <w:rPr>
          <w:bCs/>
          <w:lang w:val="uk-UA"/>
        </w:rPr>
      </w:pPr>
      <w:r w:rsidRPr="00E54CDA">
        <w:rPr>
          <w:b/>
          <w:lang w:val="uk-UA"/>
        </w:rPr>
        <w:t>СЛУХАЛИ</w:t>
      </w:r>
      <w:r w:rsidRPr="00E54CDA">
        <w:rPr>
          <w:lang w:val="uk-UA"/>
        </w:rPr>
        <w:t xml:space="preserve">: </w:t>
      </w:r>
      <w:proofErr w:type="spellStart"/>
      <w:r w:rsidR="00876D40" w:rsidRPr="00E54CDA">
        <w:rPr>
          <w:bCs/>
          <w:lang w:val="uk-UA"/>
        </w:rPr>
        <w:t>Жмаку</w:t>
      </w:r>
      <w:proofErr w:type="spellEnd"/>
      <w:r w:rsidR="00876D40" w:rsidRPr="00E54CDA">
        <w:rPr>
          <w:bCs/>
          <w:lang w:val="uk-UA"/>
        </w:rPr>
        <w:t xml:space="preserve"> Тетяну Олександрівну, головного спеціаліста з кадрових питань організаційного відділу</w:t>
      </w:r>
      <w:r w:rsidRPr="00E54CDA">
        <w:rPr>
          <w:spacing w:val="5"/>
          <w:lang w:val="uk-UA"/>
        </w:rPr>
        <w:t xml:space="preserve"> </w:t>
      </w:r>
      <w:r w:rsidRPr="00E54CDA">
        <w:rPr>
          <w:lang w:val="uk-UA"/>
        </w:rPr>
        <w:t>Ічнянської міської ради.</w:t>
      </w:r>
    </w:p>
    <w:p w:rsidR="001442D7" w:rsidRPr="00E54CDA" w:rsidRDefault="001442D7" w:rsidP="001442D7">
      <w:pPr>
        <w:ind w:right="-143"/>
        <w:jc w:val="both"/>
        <w:rPr>
          <w:lang w:val="uk-UA"/>
        </w:rPr>
      </w:pPr>
      <w:r w:rsidRPr="00E54CDA">
        <w:rPr>
          <w:b/>
          <w:lang w:val="uk-UA"/>
        </w:rPr>
        <w:t>ВИСТУПИЛИ</w:t>
      </w:r>
      <w:r w:rsidRPr="00E54CDA">
        <w:rPr>
          <w:lang w:val="uk-UA"/>
        </w:rPr>
        <w:t>:</w:t>
      </w:r>
      <w:r w:rsidR="00EB6C8B">
        <w:rPr>
          <w:lang w:val="uk-UA"/>
        </w:rPr>
        <w:t xml:space="preserve"> </w:t>
      </w:r>
      <w:r w:rsidR="00EB6C8B">
        <w:t xml:space="preserve">На </w:t>
      </w:r>
      <w:proofErr w:type="spellStart"/>
      <w:r w:rsidR="00EB6C8B">
        <w:t>запрошення</w:t>
      </w:r>
      <w:proofErr w:type="spellEnd"/>
      <w:r w:rsidR="00EB6C8B">
        <w:t xml:space="preserve"> </w:t>
      </w:r>
      <w:proofErr w:type="spellStart"/>
      <w:r w:rsidR="00EB6C8B">
        <w:t>депутатів</w:t>
      </w:r>
      <w:proofErr w:type="spellEnd"/>
      <w:r w:rsidR="00EB6C8B">
        <w:t xml:space="preserve"> </w:t>
      </w:r>
      <w:proofErr w:type="spellStart"/>
      <w:r w:rsidR="00EB6C8B">
        <w:t>виступив</w:t>
      </w:r>
      <w:proofErr w:type="spellEnd"/>
      <w:r w:rsidR="00EB6C8B">
        <w:t xml:space="preserve"> претендент на посаду старости </w:t>
      </w:r>
      <w:proofErr w:type="spellStart"/>
      <w:r w:rsidR="00EB6C8B">
        <w:t>Сакун</w:t>
      </w:r>
      <w:proofErr w:type="spellEnd"/>
      <w:r w:rsidR="00EB6C8B">
        <w:t xml:space="preserve"> </w:t>
      </w:r>
      <w:proofErr w:type="spellStart"/>
      <w:r w:rsidR="00EB6C8B">
        <w:t>Володимир</w:t>
      </w:r>
      <w:proofErr w:type="spellEnd"/>
      <w:r w:rsidR="00EB6C8B">
        <w:t xml:space="preserve"> </w:t>
      </w:r>
      <w:proofErr w:type="spellStart"/>
      <w:r w:rsidR="00EB6C8B">
        <w:t>Миколайович</w:t>
      </w:r>
      <w:proofErr w:type="spellEnd"/>
      <w:r w:rsidR="00EB6C8B">
        <w:t xml:space="preserve">, </w:t>
      </w:r>
      <w:proofErr w:type="spellStart"/>
      <w:r w:rsidR="00EB6C8B">
        <w:t>який</w:t>
      </w:r>
      <w:proofErr w:type="spellEnd"/>
      <w:r w:rsidR="00EB6C8B">
        <w:t xml:space="preserve"> </w:t>
      </w:r>
      <w:proofErr w:type="spellStart"/>
      <w:r w:rsidR="00EB6C8B">
        <w:t>повідомив</w:t>
      </w:r>
      <w:proofErr w:type="spellEnd"/>
      <w:r w:rsidR="00EB6C8B">
        <w:t xml:space="preserve"> про свою </w:t>
      </w:r>
      <w:proofErr w:type="spellStart"/>
      <w:r w:rsidR="00EB6C8B">
        <w:t>трудову</w:t>
      </w:r>
      <w:proofErr w:type="spellEnd"/>
      <w:r w:rsidR="00EB6C8B">
        <w:t xml:space="preserve"> </w:t>
      </w:r>
      <w:proofErr w:type="spellStart"/>
      <w:r w:rsidR="00EB6C8B">
        <w:t>діяльність</w:t>
      </w:r>
      <w:proofErr w:type="spellEnd"/>
      <w:r w:rsidR="00EB6C8B">
        <w:t xml:space="preserve">, </w:t>
      </w:r>
      <w:proofErr w:type="spellStart"/>
      <w:r w:rsidR="00EB6C8B">
        <w:t>досвід</w:t>
      </w:r>
      <w:proofErr w:type="spellEnd"/>
      <w:r w:rsidR="00EB6C8B">
        <w:t xml:space="preserve"> </w:t>
      </w:r>
      <w:proofErr w:type="spellStart"/>
      <w:r w:rsidR="00EB6C8B">
        <w:t>роботи</w:t>
      </w:r>
      <w:proofErr w:type="spellEnd"/>
      <w:r w:rsidR="00EB6C8B">
        <w:t xml:space="preserve"> на </w:t>
      </w:r>
      <w:proofErr w:type="spellStart"/>
      <w:r w:rsidR="00EB6C8B">
        <w:t>посаді</w:t>
      </w:r>
      <w:proofErr w:type="spellEnd"/>
      <w:r w:rsidR="00EB6C8B">
        <w:t xml:space="preserve"> </w:t>
      </w:r>
      <w:proofErr w:type="spellStart"/>
      <w:r w:rsidR="00EB6C8B">
        <w:t>сільського</w:t>
      </w:r>
      <w:proofErr w:type="spellEnd"/>
      <w:r w:rsidR="00EB6C8B">
        <w:t xml:space="preserve"> </w:t>
      </w:r>
      <w:proofErr w:type="spellStart"/>
      <w:r w:rsidR="00EB6C8B">
        <w:t>голови</w:t>
      </w:r>
      <w:proofErr w:type="spellEnd"/>
      <w:r w:rsidR="00EB6C8B">
        <w:t xml:space="preserve"> та </w:t>
      </w:r>
      <w:proofErr w:type="spellStart"/>
      <w:r w:rsidR="00EB6C8B">
        <w:t>висловив</w:t>
      </w:r>
      <w:proofErr w:type="spellEnd"/>
      <w:r w:rsidR="00EB6C8B">
        <w:t xml:space="preserve"> </w:t>
      </w:r>
      <w:proofErr w:type="spellStart"/>
      <w:r w:rsidR="00EB6C8B">
        <w:t>бажання</w:t>
      </w:r>
      <w:proofErr w:type="spellEnd"/>
      <w:r w:rsidR="00EB6C8B">
        <w:t xml:space="preserve"> </w:t>
      </w:r>
      <w:proofErr w:type="spellStart"/>
      <w:r w:rsidR="00EB6C8B">
        <w:t>працювати</w:t>
      </w:r>
      <w:proofErr w:type="spellEnd"/>
      <w:r w:rsidR="00EB6C8B">
        <w:t xml:space="preserve"> на </w:t>
      </w:r>
      <w:proofErr w:type="spellStart"/>
      <w:r w:rsidR="00EB6C8B">
        <w:t>посаді</w:t>
      </w:r>
      <w:proofErr w:type="spellEnd"/>
      <w:r w:rsidR="00EB6C8B">
        <w:t xml:space="preserve"> старости </w:t>
      </w:r>
      <w:proofErr w:type="spellStart"/>
      <w:r w:rsidR="00EB6C8B">
        <w:t>Ольшанського</w:t>
      </w:r>
      <w:proofErr w:type="spellEnd"/>
      <w:r w:rsidR="00EB6C8B">
        <w:t xml:space="preserve"> </w:t>
      </w:r>
      <w:proofErr w:type="spellStart"/>
      <w:r w:rsidR="00EB6C8B">
        <w:t>старостинського</w:t>
      </w:r>
      <w:proofErr w:type="spellEnd"/>
      <w:r w:rsidR="00EB6C8B">
        <w:t xml:space="preserve"> округу.</w:t>
      </w:r>
    </w:p>
    <w:p w:rsidR="001442D7" w:rsidRPr="00E54CDA" w:rsidRDefault="001442D7" w:rsidP="001442D7">
      <w:pPr>
        <w:ind w:right="-143"/>
        <w:jc w:val="both"/>
        <w:rPr>
          <w:lang w:val="uk-UA"/>
        </w:rPr>
      </w:pPr>
      <w:r w:rsidRPr="00E54CDA">
        <w:rPr>
          <w:b/>
          <w:lang w:val="uk-UA"/>
        </w:rPr>
        <w:t>ВИРІШИЛИ:</w:t>
      </w:r>
      <w:r w:rsidRPr="00E54CDA">
        <w:rPr>
          <w:lang w:val="uk-UA"/>
        </w:rPr>
        <w:t xml:space="preserve"> Схвалити запропонований проект рішення «</w:t>
      </w:r>
      <w:r w:rsidR="00876D40" w:rsidRPr="00E54CDA">
        <w:rPr>
          <w:lang w:val="uk-UA"/>
        </w:rPr>
        <w:t xml:space="preserve">Про  затвердження старости </w:t>
      </w:r>
      <w:proofErr w:type="spellStart"/>
      <w:r w:rsidR="00876D40" w:rsidRPr="00E54CDA">
        <w:rPr>
          <w:lang w:val="uk-UA"/>
        </w:rPr>
        <w:t>Ольшанського</w:t>
      </w:r>
      <w:proofErr w:type="spellEnd"/>
      <w:r w:rsidR="00876D40" w:rsidRPr="00E54CDA">
        <w:rPr>
          <w:lang w:val="uk-UA"/>
        </w:rPr>
        <w:t xml:space="preserve"> </w:t>
      </w:r>
      <w:proofErr w:type="spellStart"/>
      <w:r w:rsidR="00876D40" w:rsidRPr="00E54CDA">
        <w:rPr>
          <w:lang w:val="uk-UA"/>
        </w:rPr>
        <w:t>старостинського</w:t>
      </w:r>
      <w:proofErr w:type="spellEnd"/>
      <w:r w:rsidR="00876D40" w:rsidRPr="00E54CDA">
        <w:rPr>
          <w:lang w:val="uk-UA"/>
        </w:rPr>
        <w:t xml:space="preserve"> округу Ічнянської міської ради</w:t>
      </w:r>
      <w:r w:rsidRPr="00E54CDA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1442D7" w:rsidRPr="00E54CDA" w:rsidRDefault="001442D7" w:rsidP="001442D7">
      <w:pPr>
        <w:ind w:right="-143"/>
        <w:jc w:val="both"/>
        <w:rPr>
          <w:lang w:val="uk-UA"/>
        </w:rPr>
      </w:pPr>
    </w:p>
    <w:p w:rsidR="001442D7" w:rsidRPr="00E54CDA" w:rsidRDefault="001442D7" w:rsidP="001442D7">
      <w:pPr>
        <w:ind w:right="-143"/>
        <w:jc w:val="center"/>
        <w:rPr>
          <w:b/>
          <w:u w:val="single"/>
          <w:lang w:val="uk-UA"/>
        </w:rPr>
      </w:pPr>
      <w:r w:rsidRPr="00E54CDA">
        <w:rPr>
          <w:b/>
          <w:u w:val="single"/>
          <w:lang w:val="uk-UA"/>
        </w:rPr>
        <w:t xml:space="preserve">ПОІМЕННЕ ГОЛОСУВАННЯ </w:t>
      </w:r>
    </w:p>
    <w:p w:rsidR="001442D7" w:rsidRPr="00E54CDA" w:rsidRDefault="001442D7" w:rsidP="001442D7">
      <w:pPr>
        <w:ind w:right="-143"/>
        <w:jc w:val="center"/>
        <w:rPr>
          <w:b/>
          <w:lang w:val="uk-UA"/>
        </w:rPr>
      </w:pPr>
    </w:p>
    <w:p w:rsidR="001442D7" w:rsidRPr="00E54CDA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E54CDA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1442D7" w:rsidRPr="00E54CDA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E54CDA" w:rsidTr="00BA17CD">
        <w:trPr>
          <w:trHeight w:val="349"/>
        </w:trPr>
        <w:tc>
          <w:tcPr>
            <w:tcW w:w="597" w:type="dxa"/>
            <w:vMerge w:val="restart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№</w:t>
            </w:r>
          </w:p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E54CDA" w:rsidRDefault="001442D7" w:rsidP="00BA17CD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442D7" w:rsidRPr="00E54CDA" w:rsidRDefault="001442D7" w:rsidP="00BA17CD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E54CDA" w:rsidRDefault="001442D7" w:rsidP="00BA17C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442D7" w:rsidRPr="00E54CDA" w:rsidTr="00BA17CD">
        <w:trPr>
          <w:trHeight w:val="217"/>
        </w:trPr>
        <w:tc>
          <w:tcPr>
            <w:tcW w:w="597" w:type="dxa"/>
            <w:vMerge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E54CDA" w:rsidRDefault="001442D7" w:rsidP="00BA17C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6F1BF8" w:rsidRPr="00E54CDA" w:rsidTr="00BA17CD">
        <w:trPr>
          <w:trHeight w:val="276"/>
        </w:trPr>
        <w:tc>
          <w:tcPr>
            <w:tcW w:w="597" w:type="dxa"/>
          </w:tcPr>
          <w:p w:rsidR="006F1BF8" w:rsidRPr="00E54CDA" w:rsidRDefault="006F1BF8" w:rsidP="006F1BF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6F1BF8" w:rsidRPr="00E54CDA" w:rsidRDefault="006F1BF8" w:rsidP="006F1BF8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6F1BF8" w:rsidRDefault="006F1BF8" w:rsidP="006F1BF8">
            <w:pPr>
              <w:jc w:val="center"/>
            </w:pPr>
            <w:r w:rsidRPr="006420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F1BF8" w:rsidRPr="00E54CDA" w:rsidTr="00BA17CD">
        <w:trPr>
          <w:trHeight w:val="209"/>
        </w:trPr>
        <w:tc>
          <w:tcPr>
            <w:tcW w:w="597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6F1BF8" w:rsidRPr="00E54CDA" w:rsidRDefault="006F1BF8" w:rsidP="006F1BF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6F1BF8" w:rsidRDefault="006F1BF8" w:rsidP="006F1BF8">
            <w:pPr>
              <w:jc w:val="center"/>
            </w:pPr>
            <w:r w:rsidRPr="006420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F1BF8" w:rsidRPr="00E54CDA" w:rsidTr="00BA17CD">
        <w:trPr>
          <w:trHeight w:val="288"/>
        </w:trPr>
        <w:tc>
          <w:tcPr>
            <w:tcW w:w="597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3906" w:type="dxa"/>
          </w:tcPr>
          <w:p w:rsidR="006F1BF8" w:rsidRPr="00E54CDA" w:rsidRDefault="006F1BF8" w:rsidP="006F1BF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6F1BF8" w:rsidRDefault="006F1BF8" w:rsidP="006F1BF8">
            <w:pPr>
              <w:jc w:val="center"/>
            </w:pPr>
            <w:r w:rsidRPr="006420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F1BF8" w:rsidRPr="00E54CDA" w:rsidTr="00BA17CD">
        <w:trPr>
          <w:trHeight w:val="281"/>
        </w:trPr>
        <w:tc>
          <w:tcPr>
            <w:tcW w:w="597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6F1BF8" w:rsidRPr="00E54CDA" w:rsidRDefault="006F1BF8" w:rsidP="006F1BF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6F1BF8" w:rsidRDefault="006F1BF8" w:rsidP="006F1BF8">
            <w:pPr>
              <w:jc w:val="center"/>
            </w:pPr>
            <w:r w:rsidRPr="006420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F1BF8" w:rsidRPr="00E54CDA" w:rsidTr="00BA17CD">
        <w:trPr>
          <w:trHeight w:val="281"/>
        </w:trPr>
        <w:tc>
          <w:tcPr>
            <w:tcW w:w="597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6F1BF8" w:rsidRPr="00E54CDA" w:rsidRDefault="006F1BF8" w:rsidP="006F1BF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F1BF8" w:rsidRDefault="006F1BF8" w:rsidP="006F1BF8">
            <w:pPr>
              <w:jc w:val="center"/>
            </w:pPr>
            <w:r w:rsidRPr="006420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</w:tr>
    </w:tbl>
    <w:p w:rsidR="001442D7" w:rsidRPr="00E54CDA" w:rsidRDefault="001442D7" w:rsidP="001442D7">
      <w:pPr>
        <w:rPr>
          <w:lang w:val="uk-UA"/>
        </w:rPr>
      </w:pPr>
    </w:p>
    <w:p w:rsidR="001442D7" w:rsidRPr="00E54CDA" w:rsidRDefault="001442D7" w:rsidP="001442D7">
      <w:pPr>
        <w:jc w:val="center"/>
        <w:rPr>
          <w:sz w:val="20"/>
          <w:szCs w:val="20"/>
          <w:lang w:val="uk-UA"/>
        </w:rPr>
      </w:pPr>
    </w:p>
    <w:p w:rsidR="001442D7" w:rsidRPr="00E54CDA" w:rsidRDefault="001442D7" w:rsidP="001442D7">
      <w:pPr>
        <w:jc w:val="center"/>
        <w:rPr>
          <w:b/>
          <w:sz w:val="20"/>
          <w:szCs w:val="20"/>
          <w:lang w:val="uk-UA"/>
        </w:rPr>
      </w:pPr>
      <w:r w:rsidRPr="00E54CDA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E54CDA" w:rsidTr="00BA17CD">
        <w:trPr>
          <w:trHeight w:val="349"/>
        </w:trPr>
        <w:tc>
          <w:tcPr>
            <w:tcW w:w="597" w:type="dxa"/>
            <w:vMerge w:val="restart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№</w:t>
            </w:r>
          </w:p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E54CDA" w:rsidRDefault="001442D7" w:rsidP="00BA17CD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442D7" w:rsidRPr="00E54CDA" w:rsidRDefault="001442D7" w:rsidP="00BA17CD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E54CDA" w:rsidRDefault="001442D7" w:rsidP="00BA17C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442D7" w:rsidRPr="00E54CDA" w:rsidTr="00BA17CD">
        <w:trPr>
          <w:trHeight w:val="217"/>
        </w:trPr>
        <w:tc>
          <w:tcPr>
            <w:tcW w:w="597" w:type="dxa"/>
            <w:vMerge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E54CDA" w:rsidRDefault="001442D7" w:rsidP="00BA17C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6F1BF8" w:rsidRPr="00E54CDA" w:rsidTr="00BA17CD">
        <w:trPr>
          <w:trHeight w:val="276"/>
        </w:trPr>
        <w:tc>
          <w:tcPr>
            <w:tcW w:w="597" w:type="dxa"/>
          </w:tcPr>
          <w:p w:rsidR="006F1BF8" w:rsidRPr="00E54CDA" w:rsidRDefault="006F1BF8" w:rsidP="006F1BF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6F1BF8" w:rsidRPr="00E54CDA" w:rsidRDefault="006F1BF8" w:rsidP="006F1BF8">
            <w:pPr>
              <w:pStyle w:val="a6"/>
              <w:rPr>
                <w:sz w:val="22"/>
                <w:szCs w:val="22"/>
              </w:rPr>
            </w:pPr>
            <w:r w:rsidRPr="00E54CD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6F1BF8" w:rsidRDefault="006F1BF8" w:rsidP="006F1BF8">
            <w:pPr>
              <w:jc w:val="center"/>
            </w:pPr>
            <w:r w:rsidRPr="008D471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F1BF8" w:rsidRPr="00E54CDA" w:rsidTr="00BA17CD">
        <w:trPr>
          <w:trHeight w:val="209"/>
        </w:trPr>
        <w:tc>
          <w:tcPr>
            <w:tcW w:w="597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6F1BF8" w:rsidRPr="00E54CDA" w:rsidRDefault="006F1BF8" w:rsidP="006F1BF8">
            <w:pPr>
              <w:pStyle w:val="a6"/>
              <w:rPr>
                <w:sz w:val="22"/>
                <w:szCs w:val="22"/>
              </w:rPr>
            </w:pPr>
            <w:proofErr w:type="spellStart"/>
            <w:r w:rsidRPr="00E54CDA">
              <w:rPr>
                <w:sz w:val="22"/>
                <w:szCs w:val="22"/>
              </w:rPr>
              <w:t>Кібільдас</w:t>
            </w:r>
            <w:proofErr w:type="spellEnd"/>
            <w:r w:rsidRPr="00E54CD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6F1BF8" w:rsidRDefault="006F1BF8" w:rsidP="006F1BF8">
            <w:pPr>
              <w:jc w:val="center"/>
            </w:pPr>
            <w:r w:rsidRPr="008D471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F1BF8" w:rsidRPr="00E54CDA" w:rsidTr="00BA17CD">
        <w:trPr>
          <w:trHeight w:val="288"/>
        </w:trPr>
        <w:tc>
          <w:tcPr>
            <w:tcW w:w="597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6F1BF8" w:rsidRPr="00E54CDA" w:rsidRDefault="006F1BF8" w:rsidP="006F1BF8">
            <w:pPr>
              <w:pStyle w:val="af0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E54CD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6F1BF8" w:rsidRDefault="006F1BF8" w:rsidP="006F1BF8">
            <w:pPr>
              <w:jc w:val="center"/>
            </w:pPr>
            <w:r w:rsidRPr="008D471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F1BF8" w:rsidRPr="00E54CDA" w:rsidTr="00BA17CD">
        <w:trPr>
          <w:trHeight w:val="281"/>
        </w:trPr>
        <w:tc>
          <w:tcPr>
            <w:tcW w:w="597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6F1BF8" w:rsidRPr="00E54CDA" w:rsidRDefault="006F1BF8" w:rsidP="006F1BF8">
            <w:pPr>
              <w:pStyle w:val="af0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E54CD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6F1BF8" w:rsidRDefault="006F1BF8" w:rsidP="006F1BF8">
            <w:pPr>
              <w:jc w:val="center"/>
            </w:pPr>
            <w:r w:rsidRPr="008D471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1442D7" w:rsidRPr="00E54CDA" w:rsidRDefault="001442D7" w:rsidP="001442D7">
      <w:pPr>
        <w:rPr>
          <w:lang w:val="uk-UA"/>
        </w:rPr>
      </w:pPr>
    </w:p>
    <w:p w:rsidR="001442D7" w:rsidRPr="00E54CDA" w:rsidRDefault="001442D7" w:rsidP="001442D7">
      <w:pPr>
        <w:jc w:val="center"/>
        <w:rPr>
          <w:b/>
          <w:sz w:val="20"/>
          <w:szCs w:val="20"/>
          <w:lang w:val="uk-UA"/>
        </w:rPr>
      </w:pPr>
      <w:r w:rsidRPr="00E54CDA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1442D7" w:rsidRPr="00E54CDA" w:rsidRDefault="001442D7" w:rsidP="001442D7">
      <w:pPr>
        <w:jc w:val="center"/>
        <w:rPr>
          <w:b/>
          <w:sz w:val="20"/>
          <w:szCs w:val="20"/>
          <w:lang w:val="uk-UA"/>
        </w:rPr>
      </w:pPr>
      <w:r w:rsidRPr="00E54CDA">
        <w:rPr>
          <w:b/>
          <w:sz w:val="20"/>
          <w:szCs w:val="20"/>
          <w:lang w:val="uk-UA"/>
        </w:rPr>
        <w:t>ТА КОМУНАЛЬНОЇ ВЛАСНОСТІ</w:t>
      </w:r>
    </w:p>
    <w:p w:rsidR="001442D7" w:rsidRPr="00E54CDA" w:rsidRDefault="001442D7" w:rsidP="001442D7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E54CDA" w:rsidTr="00BA17CD">
        <w:trPr>
          <w:trHeight w:val="349"/>
        </w:trPr>
        <w:tc>
          <w:tcPr>
            <w:tcW w:w="597" w:type="dxa"/>
            <w:vMerge w:val="restart"/>
          </w:tcPr>
          <w:p w:rsidR="001442D7" w:rsidRPr="00E54CDA" w:rsidRDefault="001442D7" w:rsidP="00BA17CD">
            <w:pPr>
              <w:rPr>
                <w:lang w:val="uk-UA"/>
              </w:rPr>
            </w:pPr>
            <w:r w:rsidRPr="00E54CDA">
              <w:rPr>
                <w:lang w:val="uk-UA"/>
              </w:rPr>
              <w:t>№</w:t>
            </w:r>
          </w:p>
          <w:p w:rsidR="001442D7" w:rsidRPr="00E54CDA" w:rsidRDefault="001442D7" w:rsidP="00BA17CD">
            <w:pPr>
              <w:rPr>
                <w:lang w:val="uk-UA"/>
              </w:rPr>
            </w:pPr>
            <w:r w:rsidRPr="00E54CDA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Прізвище, ім’я, по-батькові</w:t>
            </w:r>
          </w:p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E54CDA" w:rsidRDefault="001442D7" w:rsidP="00BA17CD">
            <w:pPr>
              <w:jc w:val="center"/>
              <w:rPr>
                <w:b/>
                <w:lang w:val="uk-UA"/>
              </w:rPr>
            </w:pPr>
            <w:r w:rsidRPr="00E54CDA">
              <w:rPr>
                <w:b/>
                <w:lang w:val="uk-UA"/>
              </w:rPr>
              <w:t>голосували</w:t>
            </w:r>
          </w:p>
        </w:tc>
      </w:tr>
      <w:tr w:rsidR="001442D7" w:rsidRPr="00E54CDA" w:rsidTr="00BA17CD">
        <w:trPr>
          <w:trHeight w:val="217"/>
        </w:trPr>
        <w:tc>
          <w:tcPr>
            <w:tcW w:w="597" w:type="dxa"/>
            <w:vMerge/>
          </w:tcPr>
          <w:p w:rsidR="001442D7" w:rsidRPr="00E54CDA" w:rsidRDefault="001442D7" w:rsidP="00BA17C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6F1BF8" w:rsidRPr="00E54CDA" w:rsidTr="00BA17CD">
        <w:trPr>
          <w:trHeight w:val="276"/>
        </w:trPr>
        <w:tc>
          <w:tcPr>
            <w:tcW w:w="597" w:type="dxa"/>
          </w:tcPr>
          <w:p w:rsidR="006F1BF8" w:rsidRPr="00E54CDA" w:rsidRDefault="006F1BF8" w:rsidP="006F1BF8">
            <w:pPr>
              <w:ind w:left="-142" w:right="-108"/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6F1BF8" w:rsidRPr="00E54CDA" w:rsidRDefault="006F1BF8" w:rsidP="006F1BF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F1BF8" w:rsidRDefault="006F1BF8" w:rsidP="006F1BF8">
            <w:pPr>
              <w:jc w:val="center"/>
            </w:pPr>
            <w:r w:rsidRPr="00B15F9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</w:tr>
      <w:tr w:rsidR="006F1BF8" w:rsidRPr="00E54CDA" w:rsidTr="00BA17CD">
        <w:trPr>
          <w:trHeight w:val="288"/>
        </w:trPr>
        <w:tc>
          <w:tcPr>
            <w:tcW w:w="597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6F1BF8" w:rsidRPr="00E54CDA" w:rsidRDefault="006F1BF8" w:rsidP="006F1BF8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F1BF8" w:rsidRDefault="006F1BF8" w:rsidP="006F1BF8">
            <w:pPr>
              <w:jc w:val="center"/>
            </w:pPr>
            <w:r w:rsidRPr="00B15F9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</w:tr>
      <w:tr w:rsidR="006F1BF8" w:rsidRPr="00E54CDA" w:rsidTr="00BA17CD">
        <w:trPr>
          <w:trHeight w:val="288"/>
        </w:trPr>
        <w:tc>
          <w:tcPr>
            <w:tcW w:w="597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6F1BF8" w:rsidRPr="00E54CDA" w:rsidRDefault="006F1BF8" w:rsidP="006F1BF8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F1BF8" w:rsidRDefault="006F1BF8" w:rsidP="006F1BF8">
            <w:pPr>
              <w:jc w:val="center"/>
            </w:pPr>
            <w:r w:rsidRPr="00B15F9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</w:tr>
      <w:tr w:rsidR="006F1BF8" w:rsidRPr="00E54CDA" w:rsidTr="00BA17CD">
        <w:trPr>
          <w:trHeight w:val="281"/>
        </w:trPr>
        <w:tc>
          <w:tcPr>
            <w:tcW w:w="597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6F1BF8" w:rsidRPr="00E54CDA" w:rsidRDefault="006F1BF8" w:rsidP="006F1BF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F1BF8" w:rsidRDefault="006F1BF8" w:rsidP="006F1BF8">
            <w:pPr>
              <w:jc w:val="center"/>
            </w:pPr>
            <w:r w:rsidRPr="00B15F9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</w:tr>
      <w:tr w:rsidR="006F1BF8" w:rsidRPr="00E54CDA" w:rsidTr="00BA17CD">
        <w:trPr>
          <w:trHeight w:val="281"/>
        </w:trPr>
        <w:tc>
          <w:tcPr>
            <w:tcW w:w="597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6F1BF8" w:rsidRPr="00E54CDA" w:rsidRDefault="006F1BF8" w:rsidP="006F1BF8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F1BF8" w:rsidRDefault="006F1BF8" w:rsidP="006F1BF8">
            <w:pPr>
              <w:jc w:val="center"/>
            </w:pPr>
            <w:r w:rsidRPr="00B15F9E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</w:tr>
    </w:tbl>
    <w:p w:rsidR="001442D7" w:rsidRPr="00E54CDA" w:rsidRDefault="001442D7" w:rsidP="001442D7">
      <w:pPr>
        <w:rPr>
          <w:lang w:val="uk-UA"/>
        </w:rPr>
      </w:pPr>
    </w:p>
    <w:p w:rsidR="001442D7" w:rsidRPr="00E54CDA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E54CDA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1442D7" w:rsidRPr="00E54CDA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E54CDA" w:rsidTr="00BA17CD">
        <w:trPr>
          <w:trHeight w:val="349"/>
        </w:trPr>
        <w:tc>
          <w:tcPr>
            <w:tcW w:w="597" w:type="dxa"/>
            <w:vMerge w:val="restart"/>
          </w:tcPr>
          <w:p w:rsidR="001442D7" w:rsidRPr="00E54CDA" w:rsidRDefault="001442D7" w:rsidP="00BA17CD">
            <w:pPr>
              <w:rPr>
                <w:lang w:val="uk-UA"/>
              </w:rPr>
            </w:pPr>
            <w:r w:rsidRPr="00E54CDA">
              <w:rPr>
                <w:lang w:val="uk-UA"/>
              </w:rPr>
              <w:t>№</w:t>
            </w:r>
          </w:p>
          <w:p w:rsidR="001442D7" w:rsidRPr="00E54CDA" w:rsidRDefault="001442D7" w:rsidP="00BA17CD">
            <w:pPr>
              <w:rPr>
                <w:lang w:val="uk-UA"/>
              </w:rPr>
            </w:pPr>
            <w:r w:rsidRPr="00E54CDA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Прізвище, ім’я, по-батькові</w:t>
            </w:r>
          </w:p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E54CDA" w:rsidRDefault="001442D7" w:rsidP="00BA17CD">
            <w:pPr>
              <w:jc w:val="center"/>
              <w:rPr>
                <w:b/>
                <w:lang w:val="uk-UA"/>
              </w:rPr>
            </w:pPr>
            <w:r w:rsidRPr="00E54CDA">
              <w:rPr>
                <w:b/>
                <w:lang w:val="uk-UA"/>
              </w:rPr>
              <w:t>голосували</w:t>
            </w:r>
          </w:p>
        </w:tc>
      </w:tr>
      <w:tr w:rsidR="001442D7" w:rsidRPr="00E54CDA" w:rsidTr="00BA17CD">
        <w:trPr>
          <w:trHeight w:val="217"/>
        </w:trPr>
        <w:tc>
          <w:tcPr>
            <w:tcW w:w="597" w:type="dxa"/>
            <w:vMerge/>
          </w:tcPr>
          <w:p w:rsidR="001442D7" w:rsidRPr="00E54CDA" w:rsidRDefault="001442D7" w:rsidP="00BA17C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E54CDA" w:rsidTr="00BA17CD">
        <w:trPr>
          <w:trHeight w:val="276"/>
        </w:trPr>
        <w:tc>
          <w:tcPr>
            <w:tcW w:w="597" w:type="dxa"/>
          </w:tcPr>
          <w:p w:rsidR="001442D7" w:rsidRPr="00E54CDA" w:rsidRDefault="001442D7" w:rsidP="00BA17C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6F1BF8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  <w:tr w:rsidR="006F1BF8" w:rsidRPr="00E54CDA" w:rsidTr="00BA17CD">
        <w:trPr>
          <w:trHeight w:val="209"/>
        </w:trPr>
        <w:tc>
          <w:tcPr>
            <w:tcW w:w="597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6F1BF8" w:rsidRPr="00E54CDA" w:rsidRDefault="006F1BF8" w:rsidP="006F1BF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6F1BF8" w:rsidRDefault="006F1BF8" w:rsidP="006F1BF8">
            <w:pPr>
              <w:jc w:val="center"/>
            </w:pPr>
            <w:r w:rsidRPr="00AA3A7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</w:tr>
      <w:tr w:rsidR="006F1BF8" w:rsidRPr="00E54CDA" w:rsidTr="00BA17CD">
        <w:trPr>
          <w:trHeight w:val="288"/>
        </w:trPr>
        <w:tc>
          <w:tcPr>
            <w:tcW w:w="597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6F1BF8" w:rsidRPr="00E54CDA" w:rsidRDefault="006F1BF8" w:rsidP="006F1BF8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6F1BF8" w:rsidRDefault="006F1BF8" w:rsidP="006F1BF8">
            <w:pPr>
              <w:jc w:val="center"/>
            </w:pPr>
            <w:r w:rsidRPr="00AA3A7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</w:tr>
      <w:tr w:rsidR="006F1BF8" w:rsidRPr="00E54CDA" w:rsidTr="00BA17CD">
        <w:trPr>
          <w:trHeight w:val="281"/>
        </w:trPr>
        <w:tc>
          <w:tcPr>
            <w:tcW w:w="597" w:type="dxa"/>
          </w:tcPr>
          <w:p w:rsidR="006F1BF8" w:rsidRPr="00E54CDA" w:rsidRDefault="006F1BF8" w:rsidP="006F1BF8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6F1BF8" w:rsidRPr="00E54CDA" w:rsidRDefault="006F1BF8" w:rsidP="006F1BF8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6F1BF8" w:rsidRDefault="006F1BF8" w:rsidP="006F1BF8">
            <w:pPr>
              <w:jc w:val="center"/>
            </w:pPr>
            <w:r w:rsidRPr="00AA3A7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F1BF8" w:rsidRPr="00E54CDA" w:rsidRDefault="006F1BF8" w:rsidP="006F1BF8">
            <w:pPr>
              <w:jc w:val="center"/>
              <w:rPr>
                <w:lang w:val="uk-UA"/>
              </w:rPr>
            </w:pPr>
          </w:p>
        </w:tc>
      </w:tr>
      <w:tr w:rsidR="001442D7" w:rsidRPr="00E54CDA" w:rsidTr="00BA17CD">
        <w:trPr>
          <w:trHeight w:val="281"/>
        </w:trPr>
        <w:tc>
          <w:tcPr>
            <w:tcW w:w="597" w:type="dxa"/>
          </w:tcPr>
          <w:p w:rsidR="001442D7" w:rsidRPr="00E54CDA" w:rsidRDefault="001442D7" w:rsidP="00BA17CD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6F1BF8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</w:tbl>
    <w:p w:rsidR="001442D7" w:rsidRPr="00E54CDA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1442D7" w:rsidRPr="00E54CDA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E54CDA">
        <w:rPr>
          <w:b/>
          <w:lang w:val="uk-UA"/>
        </w:rPr>
        <w:t>ПОСТІЙНА КОМІСІЯ З ГУМАНІТАРНИХ ПИТАНЬ ТА СОЦІАЛЬНОЇ ПОЛІТИКИ</w:t>
      </w:r>
    </w:p>
    <w:p w:rsidR="001442D7" w:rsidRPr="00E54CDA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E54CDA" w:rsidTr="00BA17CD">
        <w:trPr>
          <w:trHeight w:val="349"/>
        </w:trPr>
        <w:tc>
          <w:tcPr>
            <w:tcW w:w="597" w:type="dxa"/>
            <w:vMerge w:val="restart"/>
          </w:tcPr>
          <w:p w:rsidR="001442D7" w:rsidRPr="00E54CDA" w:rsidRDefault="001442D7" w:rsidP="00BA17CD">
            <w:pPr>
              <w:rPr>
                <w:lang w:val="uk-UA"/>
              </w:rPr>
            </w:pPr>
            <w:r w:rsidRPr="00E54CDA">
              <w:rPr>
                <w:lang w:val="uk-UA"/>
              </w:rPr>
              <w:t>№</w:t>
            </w:r>
          </w:p>
          <w:p w:rsidR="001442D7" w:rsidRPr="00E54CDA" w:rsidRDefault="001442D7" w:rsidP="00BA17CD">
            <w:pPr>
              <w:rPr>
                <w:lang w:val="uk-UA"/>
              </w:rPr>
            </w:pPr>
            <w:r w:rsidRPr="00E54CDA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Прізвище, ім’я, по-батькові</w:t>
            </w:r>
          </w:p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E54CDA" w:rsidRDefault="001442D7" w:rsidP="00BA17CD">
            <w:pPr>
              <w:jc w:val="center"/>
              <w:rPr>
                <w:b/>
                <w:lang w:val="uk-UA"/>
              </w:rPr>
            </w:pPr>
            <w:r w:rsidRPr="00E54CDA">
              <w:rPr>
                <w:b/>
                <w:lang w:val="uk-UA"/>
              </w:rPr>
              <w:t>голосували</w:t>
            </w:r>
          </w:p>
        </w:tc>
      </w:tr>
      <w:tr w:rsidR="001442D7" w:rsidRPr="00E54CDA" w:rsidTr="00BA17CD">
        <w:trPr>
          <w:trHeight w:val="217"/>
        </w:trPr>
        <w:tc>
          <w:tcPr>
            <w:tcW w:w="597" w:type="dxa"/>
            <w:vMerge/>
          </w:tcPr>
          <w:p w:rsidR="001442D7" w:rsidRPr="00E54CDA" w:rsidRDefault="001442D7" w:rsidP="00BA17C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E54CDA" w:rsidTr="00BA17CD">
        <w:trPr>
          <w:trHeight w:val="276"/>
        </w:trPr>
        <w:tc>
          <w:tcPr>
            <w:tcW w:w="597" w:type="dxa"/>
          </w:tcPr>
          <w:p w:rsidR="001442D7" w:rsidRPr="00E54CDA" w:rsidRDefault="001442D7" w:rsidP="00BA17CD">
            <w:pPr>
              <w:ind w:left="-142" w:right="-108"/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D63D4B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  <w:tr w:rsidR="001442D7" w:rsidRPr="00E54CDA" w:rsidTr="00BA17CD">
        <w:trPr>
          <w:trHeight w:val="209"/>
        </w:trPr>
        <w:tc>
          <w:tcPr>
            <w:tcW w:w="59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D63D4B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  <w:tr w:rsidR="001442D7" w:rsidRPr="00E54CDA" w:rsidTr="00BA17CD">
        <w:trPr>
          <w:trHeight w:val="288"/>
        </w:trPr>
        <w:tc>
          <w:tcPr>
            <w:tcW w:w="59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1442D7" w:rsidRPr="00E54CDA" w:rsidRDefault="00D63D4B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  <w:tr w:rsidR="001442D7" w:rsidRPr="00E54CDA" w:rsidTr="00BA17CD">
        <w:trPr>
          <w:trHeight w:val="281"/>
        </w:trPr>
        <w:tc>
          <w:tcPr>
            <w:tcW w:w="59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D63D4B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  <w:tr w:rsidR="001442D7" w:rsidRPr="00E54CDA" w:rsidTr="00BA17CD">
        <w:trPr>
          <w:trHeight w:val="281"/>
        </w:trPr>
        <w:tc>
          <w:tcPr>
            <w:tcW w:w="59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1442D7" w:rsidRPr="00E54CDA" w:rsidRDefault="00D63D4B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  <w:tr w:rsidR="001442D7" w:rsidRPr="00E54CDA" w:rsidTr="00BA17CD">
        <w:trPr>
          <w:trHeight w:val="281"/>
        </w:trPr>
        <w:tc>
          <w:tcPr>
            <w:tcW w:w="59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1442D7" w:rsidRPr="00E54CDA" w:rsidRDefault="00D63D4B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</w:tbl>
    <w:p w:rsidR="001442D7" w:rsidRPr="00E54CDA" w:rsidRDefault="001442D7" w:rsidP="001442D7">
      <w:pPr>
        <w:ind w:firstLine="708"/>
        <w:jc w:val="both"/>
        <w:rPr>
          <w:b/>
          <w:lang w:val="uk-UA"/>
        </w:rPr>
      </w:pPr>
      <w:r w:rsidRPr="00E54CDA">
        <w:rPr>
          <w:b/>
          <w:lang w:val="uk-UA"/>
        </w:rPr>
        <w:t>Приймається.</w:t>
      </w:r>
    </w:p>
    <w:p w:rsidR="001442D7" w:rsidRPr="00E54CDA" w:rsidRDefault="001442D7" w:rsidP="004D1F3A">
      <w:pPr>
        <w:ind w:right="-143"/>
        <w:rPr>
          <w:b/>
          <w:bCs/>
          <w:lang w:val="uk-UA"/>
        </w:rPr>
      </w:pPr>
    </w:p>
    <w:p w:rsidR="001442D7" w:rsidRPr="00E54CDA" w:rsidRDefault="001442D7" w:rsidP="001442D7">
      <w:pPr>
        <w:jc w:val="both"/>
        <w:rPr>
          <w:lang w:val="uk-UA"/>
        </w:rPr>
      </w:pPr>
      <w:r w:rsidRPr="00E54CDA">
        <w:rPr>
          <w:b/>
          <w:u w:val="single"/>
          <w:lang w:val="uk-UA"/>
        </w:rPr>
        <w:lastRenderedPageBreak/>
        <w:t xml:space="preserve">По </w:t>
      </w:r>
      <w:r w:rsidR="001866F9" w:rsidRPr="00E54CDA">
        <w:rPr>
          <w:b/>
          <w:u w:val="single"/>
          <w:lang w:val="uk-UA"/>
        </w:rPr>
        <w:t>п’ятому</w:t>
      </w:r>
      <w:r w:rsidRPr="00E54CDA">
        <w:rPr>
          <w:b/>
          <w:u w:val="single"/>
          <w:lang w:val="uk-UA"/>
        </w:rPr>
        <w:t xml:space="preserve"> питанню</w:t>
      </w:r>
      <w:r w:rsidRPr="00E54CDA">
        <w:rPr>
          <w:lang w:val="uk-UA"/>
        </w:rPr>
        <w:t>: «</w:t>
      </w:r>
      <w:r w:rsidR="00320783" w:rsidRPr="00E54CDA">
        <w:rPr>
          <w:rFonts w:eastAsia="Calibri"/>
          <w:lang w:val="uk-UA"/>
        </w:rPr>
        <w:t>Про внесення змін до рішення п’ятдесят п’ятої сесії Ічнянської міської ради восьмого скликання від 23 грудня 2025 року №1503-VIII «Про бюджет Ічнянської міської територіальної громади на 2026 рік (код бюджету 2552400000)</w:t>
      </w:r>
      <w:r w:rsidRPr="00E54CDA">
        <w:rPr>
          <w:lang w:val="uk-UA"/>
        </w:rPr>
        <w:t>»</w:t>
      </w:r>
    </w:p>
    <w:p w:rsidR="001442D7" w:rsidRPr="00E54CDA" w:rsidRDefault="001442D7" w:rsidP="001442D7">
      <w:pPr>
        <w:ind w:right="-143"/>
        <w:jc w:val="both"/>
        <w:rPr>
          <w:bCs/>
          <w:lang w:val="uk-UA"/>
        </w:rPr>
      </w:pPr>
      <w:r w:rsidRPr="00E54CDA">
        <w:rPr>
          <w:b/>
          <w:lang w:val="uk-UA"/>
        </w:rPr>
        <w:t>СЛУХАЛИ</w:t>
      </w:r>
      <w:r w:rsidRPr="00E54CDA">
        <w:rPr>
          <w:lang w:val="uk-UA"/>
        </w:rPr>
        <w:t xml:space="preserve">: </w:t>
      </w:r>
      <w:proofErr w:type="spellStart"/>
      <w:r w:rsidR="00320783" w:rsidRPr="00E54CDA">
        <w:rPr>
          <w:bCs/>
          <w:lang w:val="uk-UA"/>
        </w:rPr>
        <w:t>Семенченка</w:t>
      </w:r>
      <w:proofErr w:type="spellEnd"/>
      <w:r w:rsidR="00320783" w:rsidRPr="00E54CDA">
        <w:rPr>
          <w:bCs/>
          <w:lang w:val="uk-UA"/>
        </w:rPr>
        <w:t xml:space="preserve"> Сергія Івановича</w:t>
      </w:r>
      <w:r w:rsidR="00485F19" w:rsidRPr="00E54CDA">
        <w:rPr>
          <w:bCs/>
          <w:lang w:val="uk-UA"/>
        </w:rPr>
        <w:t>, начальника фінансового управління</w:t>
      </w:r>
      <w:r w:rsidR="00F821E8" w:rsidRPr="00E54CDA">
        <w:rPr>
          <w:spacing w:val="5"/>
          <w:lang w:val="uk-UA"/>
        </w:rPr>
        <w:t xml:space="preserve"> </w:t>
      </w:r>
      <w:r w:rsidR="00F821E8" w:rsidRPr="00E54CDA">
        <w:rPr>
          <w:lang w:val="uk-UA"/>
        </w:rPr>
        <w:t>Ічнянської міської ради</w:t>
      </w:r>
    </w:p>
    <w:p w:rsidR="00E34C3B" w:rsidRPr="00DF7F8C" w:rsidRDefault="001442D7" w:rsidP="00E34C3B">
      <w:pPr>
        <w:pStyle w:val="1"/>
        <w:suppressAutoHyphens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4C3B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E34C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34C3B" w:rsidRPr="00E34C3B">
        <w:rPr>
          <w:rFonts w:cs="Times New Roman"/>
          <w:b/>
          <w:lang w:val="uk-UA"/>
        </w:rPr>
        <w:t xml:space="preserve"> </w:t>
      </w:r>
      <w:r w:rsidR="00E34C3B" w:rsidRPr="00DF7F8C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E34C3B" w:rsidRPr="00DF7F8C">
        <w:rPr>
          <w:rFonts w:ascii="Times New Roman" w:hAnsi="Times New Roman" w:cs="Times New Roman"/>
          <w:sz w:val="24"/>
          <w:szCs w:val="24"/>
          <w:lang w:val="uk-UA"/>
        </w:rPr>
        <w:t xml:space="preserve">Депутат </w:t>
      </w:r>
      <w:proofErr w:type="spellStart"/>
      <w:r w:rsidR="00E34C3B" w:rsidRPr="00DF7F8C">
        <w:rPr>
          <w:rFonts w:ascii="Times New Roman" w:hAnsi="Times New Roman" w:cs="Times New Roman"/>
          <w:sz w:val="24"/>
          <w:szCs w:val="24"/>
          <w:lang w:val="uk-UA"/>
        </w:rPr>
        <w:t>Реус</w:t>
      </w:r>
      <w:proofErr w:type="spellEnd"/>
      <w:r w:rsidR="00E34C3B" w:rsidRPr="00DF7F8C">
        <w:rPr>
          <w:rFonts w:ascii="Times New Roman" w:hAnsi="Times New Roman" w:cs="Times New Roman"/>
          <w:sz w:val="24"/>
          <w:szCs w:val="24"/>
          <w:lang w:val="uk-UA"/>
        </w:rPr>
        <w:t xml:space="preserve"> Л.А., яка запропонувала </w:t>
      </w:r>
      <w:proofErr w:type="spellStart"/>
      <w:r w:rsidR="00E34C3B" w:rsidRPr="00DF7F8C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E34C3B" w:rsidRPr="00DF7F8C">
        <w:rPr>
          <w:rFonts w:ascii="Times New Roman" w:hAnsi="Times New Roman" w:cs="Times New Roman"/>
          <w:sz w:val="24"/>
          <w:szCs w:val="24"/>
          <w:lang w:val="uk-UA"/>
        </w:rPr>
        <w:t xml:space="preserve"> зміни до </w:t>
      </w:r>
      <w:proofErr w:type="spellStart"/>
      <w:r w:rsidR="00E34C3B" w:rsidRPr="00DF7F8C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="00E34C3B" w:rsidRPr="00DF7F8C">
        <w:rPr>
          <w:rFonts w:ascii="Times New Roman" w:hAnsi="Times New Roman" w:cs="Times New Roman"/>
          <w:sz w:val="24"/>
          <w:szCs w:val="24"/>
          <w:lang w:val="uk-UA"/>
        </w:rPr>
        <w:t xml:space="preserve"> рішення та виділити додатково відділу освіти 74 тис. грн на корегування </w:t>
      </w:r>
      <w:r w:rsidR="00E34C3B">
        <w:rPr>
          <w:rFonts w:ascii="Times New Roman" w:hAnsi="Times New Roman" w:cs="Times New Roman"/>
          <w:sz w:val="24"/>
          <w:szCs w:val="24"/>
          <w:lang w:val="uk-UA"/>
        </w:rPr>
        <w:t xml:space="preserve">кошторису на </w:t>
      </w:r>
      <w:proofErr w:type="spellStart"/>
      <w:r w:rsidR="00E34C3B">
        <w:rPr>
          <w:rFonts w:ascii="Times New Roman" w:hAnsi="Times New Roman" w:cs="Times New Roman"/>
          <w:sz w:val="24"/>
          <w:szCs w:val="24"/>
          <w:lang w:val="uk-UA"/>
        </w:rPr>
        <w:t>проє</w:t>
      </w:r>
      <w:r w:rsidR="00E34C3B" w:rsidRPr="00DF7F8C">
        <w:rPr>
          <w:rFonts w:ascii="Times New Roman" w:hAnsi="Times New Roman" w:cs="Times New Roman"/>
          <w:sz w:val="24"/>
          <w:szCs w:val="24"/>
          <w:lang w:val="uk-UA"/>
        </w:rPr>
        <w:t>ктні</w:t>
      </w:r>
      <w:proofErr w:type="spellEnd"/>
      <w:r w:rsidR="00E34C3B" w:rsidRPr="00DF7F8C">
        <w:rPr>
          <w:rFonts w:ascii="Times New Roman" w:hAnsi="Times New Roman" w:cs="Times New Roman"/>
          <w:sz w:val="24"/>
          <w:szCs w:val="24"/>
          <w:lang w:val="uk-UA"/>
        </w:rPr>
        <w:t xml:space="preserve"> (вишукувальні) роботи «Улаштування системи пожежної сигналізації, оповіщення про пожежу та управління евакуацією людей</w:t>
      </w:r>
      <w:r w:rsidR="00E34C3B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E34C3B" w:rsidRPr="00DF7F8C">
        <w:rPr>
          <w:rFonts w:ascii="Times New Roman" w:hAnsi="Times New Roman" w:cs="Times New Roman"/>
          <w:sz w:val="24"/>
          <w:szCs w:val="24"/>
          <w:lang w:val="uk-UA"/>
        </w:rPr>
        <w:t>а будівлі Ічнянський ліцей №4 ІМР» та 1 (один) млн. грн на придбання твердого палива для забезпечення закладів освіти;</w:t>
      </w:r>
    </w:p>
    <w:p w:rsidR="00E34C3B" w:rsidRPr="00DF7F8C" w:rsidRDefault="00E34C3B" w:rsidP="00E34C3B">
      <w:pPr>
        <w:pStyle w:val="1"/>
        <w:suppressAutoHyphens w:val="0"/>
        <w:ind w:firstLine="18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7F8C">
        <w:rPr>
          <w:rFonts w:ascii="Times New Roman" w:hAnsi="Times New Roman" w:cs="Times New Roman"/>
          <w:sz w:val="24"/>
          <w:szCs w:val="24"/>
          <w:lang w:val="uk-UA"/>
        </w:rPr>
        <w:t xml:space="preserve">-Депутат Колос В.Г. запропонувала виділити додатково 1 (один) млн. грн під Програму  надання допомоги військовим частинам  Збройних сил України на 2026 рік; </w:t>
      </w:r>
    </w:p>
    <w:p w:rsidR="00E34C3B" w:rsidRPr="00DF7F8C" w:rsidRDefault="00E34C3B" w:rsidP="00E34C3B">
      <w:pPr>
        <w:pStyle w:val="1"/>
        <w:suppressAutoHyphens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7F8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F7F8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F7F8C">
        <w:rPr>
          <w:rFonts w:ascii="Times New Roman" w:hAnsi="Times New Roman" w:cs="Times New Roman"/>
          <w:sz w:val="24"/>
          <w:szCs w:val="24"/>
          <w:lang w:val="uk-UA"/>
        </w:rPr>
        <w:tab/>
        <w:t>-Депутат Чумаченко Л.М. запропонувала спрямувати 1 (один) млн. грн КНП «Ічнянський центр первинної медико-санітарної допомоги для придбання житла для лікарів.</w:t>
      </w:r>
    </w:p>
    <w:p w:rsidR="001442D7" w:rsidRPr="00E54CDA" w:rsidRDefault="001442D7" w:rsidP="001442D7">
      <w:pPr>
        <w:ind w:right="-143"/>
        <w:jc w:val="both"/>
        <w:rPr>
          <w:lang w:val="uk-UA"/>
        </w:rPr>
      </w:pPr>
    </w:p>
    <w:p w:rsidR="001442D7" w:rsidRPr="00E54CDA" w:rsidRDefault="001442D7" w:rsidP="001442D7">
      <w:pPr>
        <w:ind w:right="-143"/>
        <w:jc w:val="both"/>
        <w:rPr>
          <w:lang w:val="uk-UA"/>
        </w:rPr>
      </w:pPr>
      <w:r w:rsidRPr="00E54CDA">
        <w:rPr>
          <w:b/>
          <w:lang w:val="uk-UA"/>
        </w:rPr>
        <w:t>ВИРІШИЛИ:</w:t>
      </w:r>
      <w:r w:rsidRPr="00E54CDA">
        <w:rPr>
          <w:lang w:val="uk-UA"/>
        </w:rPr>
        <w:t xml:space="preserve"> Схвалити запропонований проект рішення «</w:t>
      </w:r>
      <w:r w:rsidR="00320783" w:rsidRPr="00E54CDA">
        <w:rPr>
          <w:rFonts w:eastAsia="Calibri"/>
          <w:lang w:val="uk-UA"/>
        </w:rPr>
        <w:t>Про внесення змін до рішення п’ятдесят п’ятої сесії Ічнянської міської ради восьмого скликання від 23 грудня 2025 року №1503-VIII «Про бюджет Ічнянської міської територіальної громади на 2026 рік (код бюджету 2552400000)</w:t>
      </w:r>
      <w:r w:rsidRPr="00E54CDA">
        <w:rPr>
          <w:lang w:val="uk-UA"/>
        </w:rPr>
        <w:t xml:space="preserve">» </w:t>
      </w:r>
      <w:r w:rsidR="00E34C3B">
        <w:rPr>
          <w:lang w:val="uk-UA"/>
        </w:rPr>
        <w:t>із змінами</w:t>
      </w:r>
      <w:r w:rsidR="00565D15">
        <w:rPr>
          <w:lang w:val="uk-UA"/>
        </w:rPr>
        <w:t>, запропонованими депутатами,</w:t>
      </w:r>
      <w:r w:rsidR="00E34C3B">
        <w:rPr>
          <w:lang w:val="uk-UA"/>
        </w:rPr>
        <w:t xml:space="preserve"> </w:t>
      </w:r>
      <w:r w:rsidRPr="00E54CDA">
        <w:rPr>
          <w:lang w:val="uk-UA"/>
        </w:rPr>
        <w:t>та рекомендувати сесії підтримати даний проект рі</w:t>
      </w:r>
      <w:r w:rsidR="00A63084">
        <w:rPr>
          <w:lang w:val="uk-UA"/>
        </w:rPr>
        <w:t>шення в запропонованій редакції з урахуванням змін.</w:t>
      </w:r>
    </w:p>
    <w:p w:rsidR="001442D7" w:rsidRPr="00E54CDA" w:rsidRDefault="001442D7" w:rsidP="001442D7">
      <w:pPr>
        <w:ind w:right="-143"/>
        <w:jc w:val="both"/>
        <w:rPr>
          <w:lang w:val="uk-UA"/>
        </w:rPr>
      </w:pPr>
    </w:p>
    <w:p w:rsidR="001442D7" w:rsidRPr="00E54CDA" w:rsidRDefault="001442D7" w:rsidP="001442D7">
      <w:pPr>
        <w:ind w:right="-143"/>
        <w:jc w:val="center"/>
        <w:rPr>
          <w:b/>
          <w:u w:val="single"/>
          <w:lang w:val="uk-UA"/>
        </w:rPr>
      </w:pPr>
      <w:r w:rsidRPr="00E54CDA">
        <w:rPr>
          <w:b/>
          <w:u w:val="single"/>
          <w:lang w:val="uk-UA"/>
        </w:rPr>
        <w:t xml:space="preserve">ПОІМЕННЕ ГОЛОСУВАННЯ </w:t>
      </w:r>
    </w:p>
    <w:p w:rsidR="001442D7" w:rsidRPr="00E54CDA" w:rsidRDefault="001442D7" w:rsidP="001442D7">
      <w:pPr>
        <w:ind w:right="-143"/>
        <w:jc w:val="center"/>
        <w:rPr>
          <w:b/>
          <w:lang w:val="uk-UA"/>
        </w:rPr>
      </w:pPr>
    </w:p>
    <w:p w:rsidR="001442D7" w:rsidRPr="00E54CDA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E54CDA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1442D7" w:rsidRPr="00E54CDA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E54CDA" w:rsidTr="00BA17CD">
        <w:trPr>
          <w:trHeight w:val="349"/>
        </w:trPr>
        <w:tc>
          <w:tcPr>
            <w:tcW w:w="597" w:type="dxa"/>
            <w:vMerge w:val="restart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№</w:t>
            </w:r>
          </w:p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E54CDA" w:rsidRDefault="001442D7" w:rsidP="00BA17CD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442D7" w:rsidRPr="00E54CDA" w:rsidRDefault="001442D7" w:rsidP="00BA17CD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E54CDA" w:rsidRDefault="001442D7" w:rsidP="00BA17C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442D7" w:rsidRPr="00E54CDA" w:rsidTr="00BA17CD">
        <w:trPr>
          <w:trHeight w:val="217"/>
        </w:trPr>
        <w:tc>
          <w:tcPr>
            <w:tcW w:w="597" w:type="dxa"/>
            <w:vMerge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E54CDA" w:rsidRDefault="001442D7" w:rsidP="00BA17C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63084" w:rsidRPr="00E54CDA" w:rsidTr="00BA17CD">
        <w:trPr>
          <w:trHeight w:val="276"/>
        </w:trPr>
        <w:tc>
          <w:tcPr>
            <w:tcW w:w="597" w:type="dxa"/>
          </w:tcPr>
          <w:p w:rsidR="00A63084" w:rsidRPr="00E54CDA" w:rsidRDefault="00A63084" w:rsidP="00A63084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A63084" w:rsidRPr="00E54CDA" w:rsidRDefault="00A63084" w:rsidP="00A63084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63084" w:rsidRDefault="00A63084" w:rsidP="00A63084">
            <w:pPr>
              <w:jc w:val="center"/>
            </w:pPr>
            <w:r w:rsidRPr="00312725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63084" w:rsidRPr="00E54CDA" w:rsidTr="00BA17CD">
        <w:trPr>
          <w:trHeight w:val="209"/>
        </w:trPr>
        <w:tc>
          <w:tcPr>
            <w:tcW w:w="597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A63084" w:rsidRPr="00E54CDA" w:rsidRDefault="00A63084" w:rsidP="00A63084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63084" w:rsidRDefault="00A63084" w:rsidP="00A63084">
            <w:pPr>
              <w:jc w:val="center"/>
            </w:pPr>
            <w:r w:rsidRPr="00312725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63084" w:rsidRPr="00E54CDA" w:rsidTr="00BA17CD">
        <w:trPr>
          <w:trHeight w:val="288"/>
        </w:trPr>
        <w:tc>
          <w:tcPr>
            <w:tcW w:w="597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A63084" w:rsidRPr="00E54CDA" w:rsidRDefault="00A63084" w:rsidP="00A63084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63084" w:rsidRDefault="00A63084" w:rsidP="00A63084">
            <w:pPr>
              <w:jc w:val="center"/>
            </w:pPr>
            <w:r w:rsidRPr="00312725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63084" w:rsidRPr="00E54CDA" w:rsidTr="00BA17CD">
        <w:trPr>
          <w:trHeight w:val="281"/>
        </w:trPr>
        <w:tc>
          <w:tcPr>
            <w:tcW w:w="597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A63084" w:rsidRPr="00E54CDA" w:rsidRDefault="00A63084" w:rsidP="00A63084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63084" w:rsidRDefault="00A63084" w:rsidP="00A63084">
            <w:pPr>
              <w:jc w:val="center"/>
            </w:pPr>
            <w:r w:rsidRPr="00312725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63084" w:rsidRPr="00E54CDA" w:rsidTr="00BA17CD">
        <w:trPr>
          <w:trHeight w:val="281"/>
        </w:trPr>
        <w:tc>
          <w:tcPr>
            <w:tcW w:w="597" w:type="dxa"/>
          </w:tcPr>
          <w:p w:rsidR="00A63084" w:rsidRPr="00E54CDA" w:rsidRDefault="00A63084" w:rsidP="00A63084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A63084" w:rsidRPr="00E54CDA" w:rsidRDefault="00A63084" w:rsidP="00A63084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A63084" w:rsidRPr="00E54CDA" w:rsidRDefault="00A63084" w:rsidP="00A6308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63084" w:rsidRDefault="00A63084" w:rsidP="00A63084">
            <w:pPr>
              <w:jc w:val="center"/>
            </w:pPr>
            <w:r w:rsidRPr="00312725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63084" w:rsidRPr="00E54CDA" w:rsidRDefault="00A63084" w:rsidP="00A63084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63084" w:rsidRPr="00E54CDA" w:rsidRDefault="00A63084" w:rsidP="00A63084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63084" w:rsidRPr="00E54CDA" w:rsidRDefault="00A63084" w:rsidP="00A63084">
            <w:pPr>
              <w:jc w:val="center"/>
              <w:rPr>
                <w:lang w:val="uk-UA"/>
              </w:rPr>
            </w:pPr>
          </w:p>
        </w:tc>
      </w:tr>
    </w:tbl>
    <w:p w:rsidR="001442D7" w:rsidRPr="00E54CDA" w:rsidRDefault="001442D7" w:rsidP="001442D7">
      <w:pPr>
        <w:rPr>
          <w:lang w:val="uk-UA"/>
        </w:rPr>
      </w:pPr>
    </w:p>
    <w:p w:rsidR="001442D7" w:rsidRPr="00E54CDA" w:rsidRDefault="001442D7" w:rsidP="001442D7">
      <w:pPr>
        <w:jc w:val="center"/>
        <w:rPr>
          <w:sz w:val="20"/>
          <w:szCs w:val="20"/>
          <w:lang w:val="uk-UA"/>
        </w:rPr>
      </w:pPr>
    </w:p>
    <w:p w:rsidR="001442D7" w:rsidRPr="00E54CDA" w:rsidRDefault="001442D7" w:rsidP="001442D7">
      <w:pPr>
        <w:jc w:val="center"/>
        <w:rPr>
          <w:b/>
          <w:sz w:val="20"/>
          <w:szCs w:val="20"/>
          <w:lang w:val="uk-UA"/>
        </w:rPr>
      </w:pPr>
      <w:r w:rsidRPr="00E54CDA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E54CDA" w:rsidTr="00BA17CD">
        <w:trPr>
          <w:trHeight w:val="349"/>
        </w:trPr>
        <w:tc>
          <w:tcPr>
            <w:tcW w:w="597" w:type="dxa"/>
            <w:vMerge w:val="restart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№</w:t>
            </w:r>
          </w:p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E54CDA" w:rsidRDefault="001442D7" w:rsidP="00BA17CD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442D7" w:rsidRPr="00E54CDA" w:rsidRDefault="001442D7" w:rsidP="00BA17CD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E54CDA" w:rsidRDefault="001442D7" w:rsidP="00BA17C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442D7" w:rsidRPr="00E54CDA" w:rsidTr="00BA17CD">
        <w:trPr>
          <w:trHeight w:val="217"/>
        </w:trPr>
        <w:tc>
          <w:tcPr>
            <w:tcW w:w="597" w:type="dxa"/>
            <w:vMerge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E54CDA" w:rsidRDefault="001442D7" w:rsidP="00BA17C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63084" w:rsidRPr="00E54CDA" w:rsidTr="00BA17CD">
        <w:trPr>
          <w:trHeight w:val="276"/>
        </w:trPr>
        <w:tc>
          <w:tcPr>
            <w:tcW w:w="597" w:type="dxa"/>
          </w:tcPr>
          <w:p w:rsidR="00A63084" w:rsidRPr="00E54CDA" w:rsidRDefault="00A63084" w:rsidP="00A63084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A63084" w:rsidRPr="00E54CDA" w:rsidRDefault="00A63084" w:rsidP="00A63084">
            <w:pPr>
              <w:pStyle w:val="a6"/>
              <w:rPr>
                <w:sz w:val="22"/>
                <w:szCs w:val="22"/>
              </w:rPr>
            </w:pPr>
            <w:r w:rsidRPr="00E54CDA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63084" w:rsidRDefault="00A63084" w:rsidP="00A63084">
            <w:pPr>
              <w:jc w:val="center"/>
            </w:pPr>
            <w:r w:rsidRPr="0045370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63084" w:rsidRPr="00E54CDA" w:rsidTr="00BA17CD">
        <w:trPr>
          <w:trHeight w:val="209"/>
        </w:trPr>
        <w:tc>
          <w:tcPr>
            <w:tcW w:w="597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A63084" w:rsidRPr="00E54CDA" w:rsidRDefault="00A63084" w:rsidP="00A63084">
            <w:pPr>
              <w:pStyle w:val="a6"/>
              <w:rPr>
                <w:sz w:val="22"/>
                <w:szCs w:val="22"/>
              </w:rPr>
            </w:pPr>
            <w:proofErr w:type="spellStart"/>
            <w:r w:rsidRPr="00E54CDA">
              <w:rPr>
                <w:sz w:val="22"/>
                <w:szCs w:val="22"/>
              </w:rPr>
              <w:t>Кібільдас</w:t>
            </w:r>
            <w:proofErr w:type="spellEnd"/>
            <w:r w:rsidRPr="00E54CD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63084" w:rsidRDefault="00A63084" w:rsidP="00A63084">
            <w:pPr>
              <w:jc w:val="center"/>
            </w:pPr>
            <w:r w:rsidRPr="0045370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63084" w:rsidRPr="00E54CDA" w:rsidTr="00BA17CD">
        <w:trPr>
          <w:trHeight w:val="288"/>
        </w:trPr>
        <w:tc>
          <w:tcPr>
            <w:tcW w:w="597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A63084" w:rsidRPr="00E54CDA" w:rsidRDefault="00A63084" w:rsidP="00A63084">
            <w:pPr>
              <w:pStyle w:val="af0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E54CDA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63084" w:rsidRDefault="00A63084" w:rsidP="00A63084">
            <w:pPr>
              <w:jc w:val="center"/>
            </w:pPr>
            <w:r w:rsidRPr="0045370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63084" w:rsidRPr="00E54CDA" w:rsidTr="00BA17CD">
        <w:trPr>
          <w:trHeight w:val="281"/>
        </w:trPr>
        <w:tc>
          <w:tcPr>
            <w:tcW w:w="597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A63084" w:rsidRPr="00E54CDA" w:rsidRDefault="00A63084" w:rsidP="00A63084">
            <w:pPr>
              <w:pStyle w:val="af0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E54CDA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63084" w:rsidRDefault="00A63084" w:rsidP="00A63084">
            <w:pPr>
              <w:jc w:val="center"/>
            </w:pPr>
            <w:r w:rsidRPr="0045370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63084" w:rsidRPr="00E54CDA" w:rsidRDefault="00A63084" w:rsidP="00A6308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1442D7" w:rsidRPr="00E54CDA" w:rsidRDefault="001442D7" w:rsidP="001442D7">
      <w:pPr>
        <w:rPr>
          <w:lang w:val="uk-UA"/>
        </w:rPr>
      </w:pPr>
    </w:p>
    <w:p w:rsidR="001442D7" w:rsidRPr="00E54CDA" w:rsidRDefault="001442D7" w:rsidP="001442D7">
      <w:pPr>
        <w:jc w:val="center"/>
        <w:rPr>
          <w:b/>
          <w:sz w:val="20"/>
          <w:szCs w:val="20"/>
          <w:lang w:val="uk-UA"/>
        </w:rPr>
      </w:pPr>
      <w:r w:rsidRPr="00E54CDA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1442D7" w:rsidRPr="00E54CDA" w:rsidRDefault="001442D7" w:rsidP="001442D7">
      <w:pPr>
        <w:jc w:val="center"/>
        <w:rPr>
          <w:b/>
          <w:sz w:val="20"/>
          <w:szCs w:val="20"/>
          <w:lang w:val="uk-UA"/>
        </w:rPr>
      </w:pPr>
      <w:r w:rsidRPr="00E54CDA">
        <w:rPr>
          <w:b/>
          <w:sz w:val="20"/>
          <w:szCs w:val="20"/>
          <w:lang w:val="uk-UA"/>
        </w:rPr>
        <w:t>ТА КОМУНАЛЬНОЇ ВЛАСНОСТІ</w:t>
      </w:r>
    </w:p>
    <w:p w:rsidR="001442D7" w:rsidRPr="00E54CDA" w:rsidRDefault="001442D7" w:rsidP="001442D7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E54CDA" w:rsidTr="00BA17CD">
        <w:trPr>
          <w:trHeight w:val="349"/>
        </w:trPr>
        <w:tc>
          <w:tcPr>
            <w:tcW w:w="597" w:type="dxa"/>
            <w:vMerge w:val="restart"/>
          </w:tcPr>
          <w:p w:rsidR="001442D7" w:rsidRPr="00E54CDA" w:rsidRDefault="001442D7" w:rsidP="00BA17CD">
            <w:pPr>
              <w:rPr>
                <w:lang w:val="uk-UA"/>
              </w:rPr>
            </w:pPr>
            <w:r w:rsidRPr="00E54CDA">
              <w:rPr>
                <w:lang w:val="uk-UA"/>
              </w:rPr>
              <w:t>№</w:t>
            </w:r>
          </w:p>
          <w:p w:rsidR="001442D7" w:rsidRPr="00E54CDA" w:rsidRDefault="001442D7" w:rsidP="00BA17CD">
            <w:pPr>
              <w:rPr>
                <w:lang w:val="uk-UA"/>
              </w:rPr>
            </w:pPr>
            <w:r w:rsidRPr="00E54CDA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Прізвище, ім’я, по-батькові</w:t>
            </w:r>
          </w:p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E54CDA" w:rsidRDefault="001442D7" w:rsidP="00BA17CD">
            <w:pPr>
              <w:jc w:val="center"/>
              <w:rPr>
                <w:b/>
                <w:lang w:val="uk-UA"/>
              </w:rPr>
            </w:pPr>
            <w:r w:rsidRPr="00E54CDA">
              <w:rPr>
                <w:b/>
                <w:lang w:val="uk-UA"/>
              </w:rPr>
              <w:t>голосували</w:t>
            </w:r>
          </w:p>
        </w:tc>
      </w:tr>
      <w:tr w:rsidR="001442D7" w:rsidRPr="00E54CDA" w:rsidTr="00BA17CD">
        <w:trPr>
          <w:trHeight w:val="217"/>
        </w:trPr>
        <w:tc>
          <w:tcPr>
            <w:tcW w:w="597" w:type="dxa"/>
            <w:vMerge/>
          </w:tcPr>
          <w:p w:rsidR="001442D7" w:rsidRPr="00E54CDA" w:rsidRDefault="001442D7" w:rsidP="00BA17C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519A1" w:rsidRPr="00E54CDA" w:rsidTr="00BA17CD">
        <w:trPr>
          <w:trHeight w:val="276"/>
        </w:trPr>
        <w:tc>
          <w:tcPr>
            <w:tcW w:w="597" w:type="dxa"/>
          </w:tcPr>
          <w:p w:rsidR="005519A1" w:rsidRPr="00E54CDA" w:rsidRDefault="005519A1" w:rsidP="005519A1">
            <w:pPr>
              <w:ind w:left="-142" w:right="-108"/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5519A1" w:rsidRPr="00E54CDA" w:rsidRDefault="005519A1" w:rsidP="005519A1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519A1" w:rsidRDefault="005519A1" w:rsidP="005519A1">
            <w:pPr>
              <w:jc w:val="center"/>
            </w:pPr>
            <w:r w:rsidRPr="00353A2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</w:tr>
      <w:tr w:rsidR="005519A1" w:rsidRPr="00E54CDA" w:rsidTr="00BA17CD">
        <w:trPr>
          <w:trHeight w:val="288"/>
        </w:trPr>
        <w:tc>
          <w:tcPr>
            <w:tcW w:w="597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lastRenderedPageBreak/>
              <w:t>2.</w:t>
            </w:r>
          </w:p>
        </w:tc>
        <w:tc>
          <w:tcPr>
            <w:tcW w:w="3906" w:type="dxa"/>
          </w:tcPr>
          <w:p w:rsidR="005519A1" w:rsidRPr="00E54CDA" w:rsidRDefault="005519A1" w:rsidP="005519A1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519A1" w:rsidRDefault="005519A1" w:rsidP="005519A1">
            <w:pPr>
              <w:jc w:val="center"/>
            </w:pPr>
            <w:r w:rsidRPr="00353A2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</w:tr>
      <w:tr w:rsidR="005519A1" w:rsidRPr="00E54CDA" w:rsidTr="00BA17CD">
        <w:trPr>
          <w:trHeight w:val="288"/>
        </w:trPr>
        <w:tc>
          <w:tcPr>
            <w:tcW w:w="597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5519A1" w:rsidRPr="00E54CDA" w:rsidRDefault="005519A1" w:rsidP="005519A1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519A1" w:rsidRDefault="005519A1" w:rsidP="005519A1">
            <w:pPr>
              <w:jc w:val="center"/>
            </w:pPr>
            <w:r w:rsidRPr="00353A2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</w:tr>
      <w:tr w:rsidR="005519A1" w:rsidRPr="00E54CDA" w:rsidTr="00BA17CD">
        <w:trPr>
          <w:trHeight w:val="281"/>
        </w:trPr>
        <w:tc>
          <w:tcPr>
            <w:tcW w:w="597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5519A1" w:rsidRPr="00E54CDA" w:rsidRDefault="005519A1" w:rsidP="005519A1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519A1" w:rsidRDefault="005519A1" w:rsidP="005519A1">
            <w:pPr>
              <w:jc w:val="center"/>
            </w:pPr>
            <w:r w:rsidRPr="00353A2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</w:tr>
      <w:tr w:rsidR="005519A1" w:rsidRPr="00E54CDA" w:rsidTr="00BA17CD">
        <w:trPr>
          <w:trHeight w:val="281"/>
        </w:trPr>
        <w:tc>
          <w:tcPr>
            <w:tcW w:w="597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5519A1" w:rsidRPr="00E54CDA" w:rsidRDefault="005519A1" w:rsidP="005519A1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519A1" w:rsidRDefault="005519A1" w:rsidP="005519A1">
            <w:pPr>
              <w:jc w:val="center"/>
            </w:pPr>
            <w:r w:rsidRPr="00353A29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519A1" w:rsidRPr="00E54CDA" w:rsidRDefault="005519A1" w:rsidP="005519A1">
            <w:pPr>
              <w:jc w:val="center"/>
              <w:rPr>
                <w:lang w:val="uk-UA"/>
              </w:rPr>
            </w:pPr>
          </w:p>
        </w:tc>
      </w:tr>
    </w:tbl>
    <w:p w:rsidR="001442D7" w:rsidRPr="00E54CDA" w:rsidRDefault="001442D7" w:rsidP="001442D7">
      <w:pPr>
        <w:rPr>
          <w:lang w:val="uk-UA"/>
        </w:rPr>
      </w:pPr>
    </w:p>
    <w:p w:rsidR="001442D7" w:rsidRPr="00E54CDA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E54CDA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1442D7" w:rsidRPr="00E54CDA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E54CDA" w:rsidTr="00BA17CD">
        <w:trPr>
          <w:trHeight w:val="349"/>
        </w:trPr>
        <w:tc>
          <w:tcPr>
            <w:tcW w:w="597" w:type="dxa"/>
            <w:vMerge w:val="restart"/>
          </w:tcPr>
          <w:p w:rsidR="001442D7" w:rsidRPr="00E54CDA" w:rsidRDefault="001442D7" w:rsidP="00BA17CD">
            <w:pPr>
              <w:rPr>
                <w:lang w:val="uk-UA"/>
              </w:rPr>
            </w:pPr>
            <w:r w:rsidRPr="00E54CDA">
              <w:rPr>
                <w:lang w:val="uk-UA"/>
              </w:rPr>
              <w:t>№</w:t>
            </w:r>
          </w:p>
          <w:p w:rsidR="001442D7" w:rsidRPr="00E54CDA" w:rsidRDefault="001442D7" w:rsidP="00BA17CD">
            <w:pPr>
              <w:rPr>
                <w:lang w:val="uk-UA"/>
              </w:rPr>
            </w:pPr>
            <w:r w:rsidRPr="00E54CDA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Прізвище, ім’я, по-батькові</w:t>
            </w:r>
          </w:p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E54CDA" w:rsidRDefault="001442D7" w:rsidP="00BA17CD">
            <w:pPr>
              <w:jc w:val="center"/>
              <w:rPr>
                <w:b/>
                <w:lang w:val="uk-UA"/>
              </w:rPr>
            </w:pPr>
            <w:r w:rsidRPr="00E54CDA">
              <w:rPr>
                <w:b/>
                <w:lang w:val="uk-UA"/>
              </w:rPr>
              <w:t>голосували</w:t>
            </w:r>
          </w:p>
        </w:tc>
      </w:tr>
      <w:tr w:rsidR="001442D7" w:rsidRPr="00E54CDA" w:rsidTr="00BA17CD">
        <w:trPr>
          <w:trHeight w:val="217"/>
        </w:trPr>
        <w:tc>
          <w:tcPr>
            <w:tcW w:w="597" w:type="dxa"/>
            <w:vMerge/>
          </w:tcPr>
          <w:p w:rsidR="001442D7" w:rsidRPr="00E54CDA" w:rsidRDefault="001442D7" w:rsidP="00BA17C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E54CDA" w:rsidTr="00BA17CD">
        <w:trPr>
          <w:trHeight w:val="276"/>
        </w:trPr>
        <w:tc>
          <w:tcPr>
            <w:tcW w:w="597" w:type="dxa"/>
          </w:tcPr>
          <w:p w:rsidR="001442D7" w:rsidRPr="00E54CDA" w:rsidRDefault="001442D7" w:rsidP="00BA17C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5519A1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  <w:tr w:rsidR="001442D7" w:rsidRPr="00E54CDA" w:rsidTr="00BA17CD">
        <w:trPr>
          <w:trHeight w:val="209"/>
        </w:trPr>
        <w:tc>
          <w:tcPr>
            <w:tcW w:w="597" w:type="dxa"/>
          </w:tcPr>
          <w:p w:rsidR="001442D7" w:rsidRPr="00E54CDA" w:rsidRDefault="001442D7" w:rsidP="00BA17CD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1442D7" w:rsidRPr="00E54CDA" w:rsidRDefault="005519A1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  <w:tr w:rsidR="001442D7" w:rsidRPr="00E54CDA" w:rsidTr="00BA17CD">
        <w:trPr>
          <w:trHeight w:val="288"/>
        </w:trPr>
        <w:tc>
          <w:tcPr>
            <w:tcW w:w="597" w:type="dxa"/>
          </w:tcPr>
          <w:p w:rsidR="001442D7" w:rsidRPr="00E54CDA" w:rsidRDefault="001442D7" w:rsidP="00BA17CD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1442D7" w:rsidRPr="00E54CDA" w:rsidRDefault="005519A1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  <w:tr w:rsidR="001442D7" w:rsidRPr="00E54CDA" w:rsidTr="00BA17CD">
        <w:trPr>
          <w:trHeight w:val="281"/>
        </w:trPr>
        <w:tc>
          <w:tcPr>
            <w:tcW w:w="597" w:type="dxa"/>
          </w:tcPr>
          <w:p w:rsidR="001442D7" w:rsidRPr="00E54CDA" w:rsidRDefault="001442D7" w:rsidP="00BA17CD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1442D7" w:rsidRPr="00E54CDA" w:rsidRDefault="005519A1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  <w:tr w:rsidR="001442D7" w:rsidRPr="00E54CDA" w:rsidTr="00BA17CD">
        <w:trPr>
          <w:trHeight w:val="281"/>
        </w:trPr>
        <w:tc>
          <w:tcPr>
            <w:tcW w:w="597" w:type="dxa"/>
          </w:tcPr>
          <w:p w:rsidR="001442D7" w:rsidRPr="00E54CDA" w:rsidRDefault="001442D7" w:rsidP="00BA17CD">
            <w:pPr>
              <w:jc w:val="center"/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5519A1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</w:tbl>
    <w:p w:rsidR="001442D7" w:rsidRPr="00E54CDA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1442D7" w:rsidRPr="00E54CDA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E54CDA">
        <w:rPr>
          <w:b/>
          <w:lang w:val="uk-UA"/>
        </w:rPr>
        <w:t>ПОСТІЙНА КОМІСІЯ З ГУМАНІТАРНИХ ПИТАНЬ ТА СОЦІАЛЬНОЇ ПОЛІТИКИ</w:t>
      </w:r>
    </w:p>
    <w:p w:rsidR="001442D7" w:rsidRPr="00E54CDA" w:rsidRDefault="001442D7" w:rsidP="001442D7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1442D7" w:rsidRPr="00E54CDA" w:rsidTr="00BA17CD">
        <w:trPr>
          <w:trHeight w:val="349"/>
        </w:trPr>
        <w:tc>
          <w:tcPr>
            <w:tcW w:w="597" w:type="dxa"/>
            <w:vMerge w:val="restart"/>
          </w:tcPr>
          <w:p w:rsidR="001442D7" w:rsidRPr="00E54CDA" w:rsidRDefault="001442D7" w:rsidP="00BA17CD">
            <w:pPr>
              <w:rPr>
                <w:lang w:val="uk-UA"/>
              </w:rPr>
            </w:pPr>
            <w:r w:rsidRPr="00E54CDA">
              <w:rPr>
                <w:lang w:val="uk-UA"/>
              </w:rPr>
              <w:t>№</w:t>
            </w:r>
          </w:p>
          <w:p w:rsidR="001442D7" w:rsidRPr="00E54CDA" w:rsidRDefault="001442D7" w:rsidP="00BA17CD">
            <w:pPr>
              <w:rPr>
                <w:lang w:val="uk-UA"/>
              </w:rPr>
            </w:pPr>
            <w:r w:rsidRPr="00E54CDA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Прізвище, ім’я, по-батькові</w:t>
            </w:r>
          </w:p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442D7" w:rsidRPr="00E54CDA" w:rsidRDefault="001442D7" w:rsidP="00BA17CD">
            <w:pPr>
              <w:jc w:val="center"/>
              <w:rPr>
                <w:b/>
                <w:lang w:val="uk-UA"/>
              </w:rPr>
            </w:pPr>
            <w:r w:rsidRPr="00E54CDA">
              <w:rPr>
                <w:b/>
                <w:lang w:val="uk-UA"/>
              </w:rPr>
              <w:t>голосували</w:t>
            </w:r>
          </w:p>
        </w:tc>
      </w:tr>
      <w:tr w:rsidR="001442D7" w:rsidRPr="00E54CDA" w:rsidTr="00BA17CD">
        <w:trPr>
          <w:trHeight w:val="217"/>
        </w:trPr>
        <w:tc>
          <w:tcPr>
            <w:tcW w:w="597" w:type="dxa"/>
            <w:vMerge/>
          </w:tcPr>
          <w:p w:rsidR="001442D7" w:rsidRPr="00E54CDA" w:rsidRDefault="001442D7" w:rsidP="00BA17CD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54CDA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442D7" w:rsidRPr="00E54CDA" w:rsidTr="00BA17CD">
        <w:trPr>
          <w:trHeight w:val="276"/>
        </w:trPr>
        <w:tc>
          <w:tcPr>
            <w:tcW w:w="597" w:type="dxa"/>
          </w:tcPr>
          <w:p w:rsidR="001442D7" w:rsidRPr="00E54CDA" w:rsidRDefault="001442D7" w:rsidP="00BA17CD">
            <w:pPr>
              <w:ind w:left="-142" w:right="-108"/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5519A1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  <w:r w:rsidR="0032120F" w:rsidRPr="00E54CDA">
              <w:rPr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  <w:tr w:rsidR="001442D7" w:rsidRPr="00E54CDA" w:rsidTr="00BA17CD">
        <w:trPr>
          <w:trHeight w:val="209"/>
        </w:trPr>
        <w:tc>
          <w:tcPr>
            <w:tcW w:w="59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5519A1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  <w:tr w:rsidR="001442D7" w:rsidRPr="00E54CDA" w:rsidTr="00BA17CD">
        <w:trPr>
          <w:trHeight w:val="288"/>
        </w:trPr>
        <w:tc>
          <w:tcPr>
            <w:tcW w:w="59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1442D7" w:rsidRPr="00E54CDA" w:rsidRDefault="005519A1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  <w:tr w:rsidR="001442D7" w:rsidRPr="00E54CDA" w:rsidTr="00BA17CD">
        <w:trPr>
          <w:trHeight w:val="281"/>
        </w:trPr>
        <w:tc>
          <w:tcPr>
            <w:tcW w:w="59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proofErr w:type="spellStart"/>
            <w:r w:rsidRPr="00E54CDA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E54CDA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42D7" w:rsidRPr="00E54CDA" w:rsidRDefault="005519A1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  <w:tr w:rsidR="001442D7" w:rsidRPr="00E54CDA" w:rsidTr="00BA17CD">
        <w:trPr>
          <w:trHeight w:val="281"/>
        </w:trPr>
        <w:tc>
          <w:tcPr>
            <w:tcW w:w="59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1442D7" w:rsidRPr="00E54CDA" w:rsidRDefault="005519A1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  <w:tr w:rsidR="001442D7" w:rsidRPr="00E54CDA" w:rsidTr="00BA17CD">
        <w:trPr>
          <w:trHeight w:val="281"/>
        </w:trPr>
        <w:tc>
          <w:tcPr>
            <w:tcW w:w="59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  <w:r w:rsidRPr="00E54CDA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1442D7" w:rsidRPr="00E54CDA" w:rsidRDefault="001442D7" w:rsidP="00BA17CD">
            <w:pPr>
              <w:rPr>
                <w:sz w:val="22"/>
                <w:szCs w:val="22"/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1442D7" w:rsidRPr="00E54CDA" w:rsidRDefault="005519A1" w:rsidP="00BA17CD">
            <w:pPr>
              <w:jc w:val="center"/>
              <w:rPr>
                <w:lang w:val="uk-UA"/>
              </w:rPr>
            </w:pPr>
            <w:r w:rsidRPr="00E54CDA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442D7" w:rsidRPr="00E54CDA" w:rsidRDefault="001442D7" w:rsidP="00BA17CD">
            <w:pPr>
              <w:jc w:val="center"/>
              <w:rPr>
                <w:lang w:val="uk-UA"/>
              </w:rPr>
            </w:pPr>
          </w:p>
        </w:tc>
      </w:tr>
    </w:tbl>
    <w:p w:rsidR="001442D7" w:rsidRPr="00E54CDA" w:rsidRDefault="001442D7" w:rsidP="001442D7">
      <w:pPr>
        <w:ind w:firstLine="708"/>
        <w:jc w:val="both"/>
        <w:rPr>
          <w:b/>
          <w:lang w:val="uk-UA"/>
        </w:rPr>
      </w:pPr>
      <w:r w:rsidRPr="00E54CDA">
        <w:rPr>
          <w:b/>
          <w:lang w:val="uk-UA"/>
        </w:rPr>
        <w:t>Приймається.</w:t>
      </w:r>
    </w:p>
    <w:p w:rsidR="001442D7" w:rsidRPr="00E54CDA" w:rsidRDefault="001442D7" w:rsidP="004D1F3A">
      <w:pPr>
        <w:ind w:right="-143"/>
        <w:rPr>
          <w:b/>
          <w:bCs/>
          <w:lang w:val="uk-UA"/>
        </w:rPr>
      </w:pPr>
    </w:p>
    <w:p w:rsidR="00F1337B" w:rsidRPr="00E54CDA" w:rsidRDefault="00F1337B" w:rsidP="004D1F3A">
      <w:pPr>
        <w:ind w:right="-143"/>
        <w:rPr>
          <w:b/>
          <w:i/>
          <w:lang w:val="uk-UA"/>
        </w:rPr>
      </w:pPr>
      <w:r w:rsidRPr="00E54CDA">
        <w:rPr>
          <w:b/>
          <w:i/>
          <w:lang w:val="uk-UA"/>
        </w:rPr>
        <w:t xml:space="preserve">Голова </w:t>
      </w:r>
      <w:r w:rsidR="00B215AF" w:rsidRPr="00E54CDA">
        <w:rPr>
          <w:b/>
          <w:i/>
          <w:lang w:val="uk-UA"/>
        </w:rPr>
        <w:t>постійної комісії</w:t>
      </w:r>
    </w:p>
    <w:p w:rsidR="003939BE" w:rsidRPr="00E54CDA" w:rsidRDefault="003939BE" w:rsidP="004D1F3A">
      <w:pPr>
        <w:ind w:right="-143"/>
        <w:rPr>
          <w:b/>
          <w:i/>
          <w:lang w:val="uk-UA"/>
        </w:rPr>
      </w:pPr>
      <w:r w:rsidRPr="00E54CDA">
        <w:rPr>
          <w:b/>
          <w:i/>
          <w:lang w:val="uk-UA"/>
        </w:rPr>
        <w:t xml:space="preserve">з питань забезпечення законності, </w:t>
      </w:r>
    </w:p>
    <w:p w:rsidR="003939BE" w:rsidRPr="00E54CDA" w:rsidRDefault="003939BE" w:rsidP="004D1F3A">
      <w:pPr>
        <w:ind w:right="-143"/>
        <w:rPr>
          <w:b/>
          <w:i/>
          <w:lang w:val="uk-UA"/>
        </w:rPr>
      </w:pPr>
      <w:r w:rsidRPr="00E54CDA">
        <w:rPr>
          <w:b/>
          <w:i/>
          <w:lang w:val="uk-UA"/>
        </w:rPr>
        <w:t xml:space="preserve">правопорядку, депутатської діяльності, </w:t>
      </w:r>
    </w:p>
    <w:p w:rsidR="003939BE" w:rsidRPr="00E54CDA" w:rsidRDefault="003939BE" w:rsidP="004D1F3A">
      <w:pPr>
        <w:ind w:right="-143"/>
        <w:rPr>
          <w:b/>
          <w:i/>
          <w:lang w:val="uk-UA"/>
        </w:rPr>
      </w:pPr>
      <w:r w:rsidRPr="00E54CDA">
        <w:rPr>
          <w:b/>
          <w:i/>
          <w:lang w:val="uk-UA"/>
        </w:rPr>
        <w:t>етики та протидії корупції                                                          Олександр КУТОВИЙ</w:t>
      </w:r>
    </w:p>
    <w:p w:rsidR="00F1337B" w:rsidRPr="00E54CDA" w:rsidRDefault="00F1337B" w:rsidP="004D1F3A">
      <w:pPr>
        <w:ind w:right="-143"/>
        <w:rPr>
          <w:b/>
          <w:i/>
          <w:lang w:val="uk-UA"/>
        </w:rPr>
      </w:pPr>
    </w:p>
    <w:p w:rsidR="003939BE" w:rsidRPr="00E54CDA" w:rsidRDefault="003939BE" w:rsidP="003939BE">
      <w:pPr>
        <w:ind w:right="-143"/>
        <w:rPr>
          <w:lang w:val="uk-UA"/>
        </w:rPr>
      </w:pPr>
      <w:r w:rsidRPr="00E54CDA">
        <w:rPr>
          <w:b/>
          <w:i/>
          <w:lang w:val="uk-UA"/>
        </w:rPr>
        <w:t>Голова постійної комісії з питань</w:t>
      </w:r>
    </w:p>
    <w:p w:rsidR="003939BE" w:rsidRPr="00E54CDA" w:rsidRDefault="0043046E" w:rsidP="004D1F3A">
      <w:pPr>
        <w:ind w:right="-143"/>
        <w:rPr>
          <w:b/>
          <w:i/>
          <w:lang w:val="uk-UA"/>
        </w:rPr>
      </w:pPr>
      <w:r w:rsidRPr="00E54CDA">
        <w:rPr>
          <w:b/>
          <w:i/>
          <w:lang w:val="uk-UA"/>
        </w:rPr>
        <w:t>бюджету та фінансів                                                                    Любов ЧУМАЧЕНКО</w:t>
      </w:r>
    </w:p>
    <w:p w:rsidR="0043046E" w:rsidRPr="00E54CDA" w:rsidRDefault="0043046E" w:rsidP="004D1F3A">
      <w:pPr>
        <w:ind w:right="-143"/>
        <w:rPr>
          <w:b/>
          <w:i/>
          <w:lang w:val="uk-UA"/>
        </w:rPr>
      </w:pPr>
    </w:p>
    <w:p w:rsidR="00202D54" w:rsidRPr="00E54CDA" w:rsidRDefault="00BE0AC1" w:rsidP="00F1337B">
      <w:pPr>
        <w:ind w:right="-143"/>
        <w:rPr>
          <w:lang w:val="uk-UA"/>
        </w:rPr>
      </w:pPr>
      <w:r w:rsidRPr="00E54CDA">
        <w:rPr>
          <w:b/>
          <w:i/>
          <w:lang w:val="uk-UA"/>
        </w:rPr>
        <w:t>Голова пост</w:t>
      </w:r>
      <w:r w:rsidR="00F1337B" w:rsidRPr="00E54CDA">
        <w:rPr>
          <w:b/>
          <w:i/>
          <w:lang w:val="uk-UA"/>
        </w:rPr>
        <w:t>ійної комісії з питань</w:t>
      </w:r>
    </w:p>
    <w:p w:rsidR="00202D54" w:rsidRPr="00E54CDA" w:rsidRDefault="00BE0AC1" w:rsidP="004D1F3A">
      <w:pPr>
        <w:ind w:right="-143"/>
        <w:rPr>
          <w:lang w:val="uk-UA"/>
        </w:rPr>
      </w:pPr>
      <w:r w:rsidRPr="00E54CDA">
        <w:rPr>
          <w:b/>
          <w:i/>
          <w:lang w:val="uk-UA"/>
        </w:rPr>
        <w:t>соціально-економічного розвитку</w:t>
      </w:r>
    </w:p>
    <w:p w:rsidR="00202D54" w:rsidRPr="00E54CDA" w:rsidRDefault="00BE0AC1" w:rsidP="004D1F3A">
      <w:pPr>
        <w:ind w:right="-143"/>
        <w:rPr>
          <w:lang w:val="uk-UA"/>
        </w:rPr>
      </w:pPr>
      <w:r w:rsidRPr="00E54CDA">
        <w:rPr>
          <w:b/>
          <w:i/>
          <w:lang w:val="uk-UA"/>
        </w:rPr>
        <w:t xml:space="preserve">громади та комунальної власності                                              Інна САЙЧЕНКО       </w:t>
      </w:r>
    </w:p>
    <w:p w:rsidR="0043046E" w:rsidRPr="00E54CDA" w:rsidRDefault="00BE0AC1" w:rsidP="004D1F3A">
      <w:pPr>
        <w:ind w:right="-143"/>
        <w:rPr>
          <w:b/>
          <w:i/>
          <w:lang w:val="uk-UA"/>
        </w:rPr>
      </w:pPr>
      <w:r w:rsidRPr="00E54CDA">
        <w:rPr>
          <w:b/>
          <w:i/>
          <w:lang w:val="uk-UA"/>
        </w:rPr>
        <w:t xml:space="preserve">    </w:t>
      </w:r>
    </w:p>
    <w:p w:rsidR="0043046E" w:rsidRPr="00E54CDA" w:rsidRDefault="00F311C9" w:rsidP="0043046E">
      <w:pPr>
        <w:ind w:right="-143"/>
        <w:rPr>
          <w:b/>
          <w:i/>
          <w:lang w:val="uk-UA"/>
        </w:rPr>
      </w:pPr>
      <w:r>
        <w:rPr>
          <w:b/>
          <w:i/>
          <w:lang w:val="uk-UA"/>
        </w:rPr>
        <w:t>Заступник голови</w:t>
      </w:r>
      <w:r w:rsidR="0043046E" w:rsidRPr="00E54CDA">
        <w:rPr>
          <w:b/>
          <w:i/>
          <w:lang w:val="uk-UA"/>
        </w:rPr>
        <w:t xml:space="preserve"> постійної комісії з питань</w:t>
      </w:r>
    </w:p>
    <w:p w:rsidR="005E0A31" w:rsidRPr="00E54CDA" w:rsidRDefault="005E0A31" w:rsidP="0043046E">
      <w:pPr>
        <w:ind w:right="-143"/>
        <w:rPr>
          <w:b/>
          <w:i/>
          <w:lang w:val="uk-UA"/>
        </w:rPr>
      </w:pPr>
      <w:r w:rsidRPr="00E54CDA">
        <w:rPr>
          <w:b/>
          <w:i/>
          <w:lang w:val="uk-UA"/>
        </w:rPr>
        <w:t xml:space="preserve">містобудування, архітектури, землекористування, </w:t>
      </w:r>
    </w:p>
    <w:p w:rsidR="005E0A31" w:rsidRPr="00E54CDA" w:rsidRDefault="005E0A31" w:rsidP="0043046E">
      <w:pPr>
        <w:ind w:right="-143"/>
        <w:rPr>
          <w:b/>
          <w:i/>
          <w:lang w:val="uk-UA"/>
        </w:rPr>
      </w:pPr>
      <w:r w:rsidRPr="00E54CDA">
        <w:rPr>
          <w:b/>
          <w:i/>
          <w:lang w:val="uk-UA"/>
        </w:rPr>
        <w:t xml:space="preserve">використання природних ресурсів та </w:t>
      </w:r>
    </w:p>
    <w:p w:rsidR="0043046E" w:rsidRPr="00E54CDA" w:rsidRDefault="005E0A31" w:rsidP="0043046E">
      <w:pPr>
        <w:ind w:right="-143"/>
        <w:rPr>
          <w:i/>
          <w:lang w:val="uk-UA"/>
        </w:rPr>
      </w:pPr>
      <w:r w:rsidRPr="00E54CDA">
        <w:rPr>
          <w:b/>
          <w:i/>
          <w:lang w:val="uk-UA"/>
        </w:rPr>
        <w:t xml:space="preserve">охорони навколишнього середовища                                       </w:t>
      </w:r>
      <w:r w:rsidR="0032120F" w:rsidRPr="00E54CDA">
        <w:rPr>
          <w:b/>
          <w:i/>
          <w:lang w:val="uk-UA"/>
        </w:rPr>
        <w:t xml:space="preserve"> </w:t>
      </w:r>
      <w:r w:rsidRPr="00E54CDA">
        <w:rPr>
          <w:b/>
          <w:i/>
          <w:lang w:val="uk-UA"/>
        </w:rPr>
        <w:t xml:space="preserve">    </w:t>
      </w:r>
      <w:r w:rsidR="005519A1">
        <w:rPr>
          <w:b/>
          <w:i/>
          <w:lang w:val="uk-UA"/>
        </w:rPr>
        <w:t>Михайло БОНДАР</w:t>
      </w:r>
    </w:p>
    <w:p w:rsidR="00202D54" w:rsidRPr="00E54CDA" w:rsidRDefault="00BE0AC1" w:rsidP="004D1F3A">
      <w:pPr>
        <w:ind w:right="-143"/>
        <w:rPr>
          <w:lang w:val="uk-UA"/>
        </w:rPr>
      </w:pPr>
      <w:r w:rsidRPr="00E54CDA">
        <w:rPr>
          <w:b/>
          <w:i/>
          <w:lang w:val="uk-UA"/>
        </w:rPr>
        <w:t xml:space="preserve">   </w:t>
      </w:r>
    </w:p>
    <w:p w:rsidR="00202D54" w:rsidRPr="00E54CDA" w:rsidRDefault="007A1D43" w:rsidP="004D1F3A">
      <w:pPr>
        <w:ind w:right="-143"/>
        <w:rPr>
          <w:lang w:val="uk-UA"/>
        </w:rPr>
      </w:pPr>
      <w:r>
        <w:rPr>
          <w:b/>
          <w:i/>
          <w:lang w:val="uk-UA"/>
        </w:rPr>
        <w:t>Заступник г</w:t>
      </w:r>
      <w:r w:rsidR="00BE0AC1" w:rsidRPr="00E54CDA">
        <w:rPr>
          <w:b/>
          <w:i/>
          <w:lang w:val="uk-UA"/>
        </w:rPr>
        <w:t>олов</w:t>
      </w:r>
      <w:r>
        <w:rPr>
          <w:b/>
          <w:i/>
          <w:lang w:val="uk-UA"/>
        </w:rPr>
        <w:t>и</w:t>
      </w:r>
      <w:r w:rsidR="00BE0AC1" w:rsidRPr="00E54CDA">
        <w:rPr>
          <w:b/>
          <w:i/>
          <w:lang w:val="uk-UA"/>
        </w:rPr>
        <w:t xml:space="preserve">  постійної комісії з гуманітарних</w:t>
      </w:r>
    </w:p>
    <w:p w:rsidR="00202D54" w:rsidRPr="00E54CDA" w:rsidRDefault="00BE0AC1" w:rsidP="004D1F3A">
      <w:pPr>
        <w:ind w:right="-143"/>
        <w:rPr>
          <w:lang w:val="uk-UA"/>
        </w:rPr>
      </w:pPr>
      <w:r w:rsidRPr="00E54CDA">
        <w:rPr>
          <w:b/>
          <w:i/>
          <w:lang w:val="uk-UA"/>
        </w:rPr>
        <w:t xml:space="preserve"> питань та соціальної політики                                                   </w:t>
      </w:r>
      <w:r w:rsidR="004F3FFB">
        <w:rPr>
          <w:b/>
          <w:i/>
          <w:lang w:val="uk-UA"/>
        </w:rPr>
        <w:t>Олександр БРАЖНИК</w:t>
      </w:r>
    </w:p>
    <w:sectPr w:rsidR="00202D54" w:rsidRPr="00E54CDA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sena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87100A"/>
    <w:multiLevelType w:val="hybridMultilevel"/>
    <w:tmpl w:val="74F689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54"/>
    <w:rsid w:val="00011EAE"/>
    <w:rsid w:val="000125AF"/>
    <w:rsid w:val="00022B99"/>
    <w:rsid w:val="00050E25"/>
    <w:rsid w:val="00075361"/>
    <w:rsid w:val="00092208"/>
    <w:rsid w:val="0009321D"/>
    <w:rsid w:val="00093F92"/>
    <w:rsid w:val="000A12D6"/>
    <w:rsid w:val="000B0693"/>
    <w:rsid w:val="000D4AE2"/>
    <w:rsid w:val="000D54D9"/>
    <w:rsid w:val="000F41A6"/>
    <w:rsid w:val="001138ED"/>
    <w:rsid w:val="00132E0C"/>
    <w:rsid w:val="001442D7"/>
    <w:rsid w:val="00175727"/>
    <w:rsid w:val="00182138"/>
    <w:rsid w:val="00184353"/>
    <w:rsid w:val="001866F9"/>
    <w:rsid w:val="00195235"/>
    <w:rsid w:val="00196603"/>
    <w:rsid w:val="001A1D70"/>
    <w:rsid w:val="001B2E7E"/>
    <w:rsid w:val="001B5AE4"/>
    <w:rsid w:val="001B7EED"/>
    <w:rsid w:val="001C5504"/>
    <w:rsid w:val="001D1AEE"/>
    <w:rsid w:val="001E29B3"/>
    <w:rsid w:val="001E5A74"/>
    <w:rsid w:val="001E7046"/>
    <w:rsid w:val="00202D54"/>
    <w:rsid w:val="00223536"/>
    <w:rsid w:val="00225A63"/>
    <w:rsid w:val="00234E64"/>
    <w:rsid w:val="002366B4"/>
    <w:rsid w:val="0024202D"/>
    <w:rsid w:val="00247E58"/>
    <w:rsid w:val="00277BED"/>
    <w:rsid w:val="00296F17"/>
    <w:rsid w:val="002A5BB0"/>
    <w:rsid w:val="002B1661"/>
    <w:rsid w:val="002C0D7E"/>
    <w:rsid w:val="002D44FE"/>
    <w:rsid w:val="002E3B37"/>
    <w:rsid w:val="003104ED"/>
    <w:rsid w:val="00314833"/>
    <w:rsid w:val="00320783"/>
    <w:rsid w:val="0032120F"/>
    <w:rsid w:val="0032348F"/>
    <w:rsid w:val="003238E3"/>
    <w:rsid w:val="003275FD"/>
    <w:rsid w:val="00331DE2"/>
    <w:rsid w:val="00362250"/>
    <w:rsid w:val="003703C4"/>
    <w:rsid w:val="00374F16"/>
    <w:rsid w:val="00386B47"/>
    <w:rsid w:val="003939BE"/>
    <w:rsid w:val="0039463F"/>
    <w:rsid w:val="003A254B"/>
    <w:rsid w:val="003B0582"/>
    <w:rsid w:val="003B15A3"/>
    <w:rsid w:val="003C6265"/>
    <w:rsid w:val="003D45B6"/>
    <w:rsid w:val="003E143C"/>
    <w:rsid w:val="003F204D"/>
    <w:rsid w:val="00417C49"/>
    <w:rsid w:val="00420ECF"/>
    <w:rsid w:val="0043046E"/>
    <w:rsid w:val="004333B1"/>
    <w:rsid w:val="00436248"/>
    <w:rsid w:val="00436972"/>
    <w:rsid w:val="00436C96"/>
    <w:rsid w:val="004416BE"/>
    <w:rsid w:val="00452F2C"/>
    <w:rsid w:val="00466DAB"/>
    <w:rsid w:val="004800AE"/>
    <w:rsid w:val="00485F19"/>
    <w:rsid w:val="0048676D"/>
    <w:rsid w:val="004945CA"/>
    <w:rsid w:val="004A226D"/>
    <w:rsid w:val="004A7DA7"/>
    <w:rsid w:val="004B23F6"/>
    <w:rsid w:val="004C4C3B"/>
    <w:rsid w:val="004D1F3A"/>
    <w:rsid w:val="004D1FB1"/>
    <w:rsid w:val="004E7796"/>
    <w:rsid w:val="004F3FFB"/>
    <w:rsid w:val="00536584"/>
    <w:rsid w:val="00536D50"/>
    <w:rsid w:val="0054027A"/>
    <w:rsid w:val="005519A1"/>
    <w:rsid w:val="00552447"/>
    <w:rsid w:val="00565D15"/>
    <w:rsid w:val="005902F6"/>
    <w:rsid w:val="005925E3"/>
    <w:rsid w:val="005A3AC0"/>
    <w:rsid w:val="005A741D"/>
    <w:rsid w:val="005B1B5C"/>
    <w:rsid w:val="005B5DC4"/>
    <w:rsid w:val="005C525C"/>
    <w:rsid w:val="005C650E"/>
    <w:rsid w:val="005E0A31"/>
    <w:rsid w:val="005E0EE2"/>
    <w:rsid w:val="005E2C61"/>
    <w:rsid w:val="00605BA2"/>
    <w:rsid w:val="00614A27"/>
    <w:rsid w:val="0061544F"/>
    <w:rsid w:val="00625912"/>
    <w:rsid w:val="00627B4A"/>
    <w:rsid w:val="006A4288"/>
    <w:rsid w:val="006B0256"/>
    <w:rsid w:val="006D25C3"/>
    <w:rsid w:val="006D5FAF"/>
    <w:rsid w:val="006E0454"/>
    <w:rsid w:val="006E453F"/>
    <w:rsid w:val="006F0BCA"/>
    <w:rsid w:val="006F1BF8"/>
    <w:rsid w:val="006F42C2"/>
    <w:rsid w:val="006F69A2"/>
    <w:rsid w:val="00704C1B"/>
    <w:rsid w:val="00705530"/>
    <w:rsid w:val="0072077B"/>
    <w:rsid w:val="007223BF"/>
    <w:rsid w:val="00722C96"/>
    <w:rsid w:val="00754542"/>
    <w:rsid w:val="007728C8"/>
    <w:rsid w:val="00785009"/>
    <w:rsid w:val="0079583E"/>
    <w:rsid w:val="007A0F69"/>
    <w:rsid w:val="007A1D43"/>
    <w:rsid w:val="007C5F35"/>
    <w:rsid w:val="007D2692"/>
    <w:rsid w:val="007D5B0C"/>
    <w:rsid w:val="007F002E"/>
    <w:rsid w:val="007F1187"/>
    <w:rsid w:val="00812BF3"/>
    <w:rsid w:val="00815BBE"/>
    <w:rsid w:val="00825160"/>
    <w:rsid w:val="00850A52"/>
    <w:rsid w:val="0086579E"/>
    <w:rsid w:val="008676FA"/>
    <w:rsid w:val="00876D40"/>
    <w:rsid w:val="00886927"/>
    <w:rsid w:val="00895CDB"/>
    <w:rsid w:val="008C507D"/>
    <w:rsid w:val="008D51AB"/>
    <w:rsid w:val="008F07EF"/>
    <w:rsid w:val="008F547D"/>
    <w:rsid w:val="00905BBA"/>
    <w:rsid w:val="00920D60"/>
    <w:rsid w:val="009449D8"/>
    <w:rsid w:val="00944F86"/>
    <w:rsid w:val="00960720"/>
    <w:rsid w:val="00973A74"/>
    <w:rsid w:val="00981C66"/>
    <w:rsid w:val="00982DAB"/>
    <w:rsid w:val="0098403D"/>
    <w:rsid w:val="009B6605"/>
    <w:rsid w:val="009C40A7"/>
    <w:rsid w:val="009C4B23"/>
    <w:rsid w:val="009D5FB4"/>
    <w:rsid w:val="009F1E25"/>
    <w:rsid w:val="00A051B8"/>
    <w:rsid w:val="00A2086A"/>
    <w:rsid w:val="00A24658"/>
    <w:rsid w:val="00A30AAA"/>
    <w:rsid w:val="00A50A6B"/>
    <w:rsid w:val="00A523D2"/>
    <w:rsid w:val="00A553AF"/>
    <w:rsid w:val="00A555ED"/>
    <w:rsid w:val="00A573EE"/>
    <w:rsid w:val="00A63084"/>
    <w:rsid w:val="00AA2EC9"/>
    <w:rsid w:val="00AB4764"/>
    <w:rsid w:val="00AD1116"/>
    <w:rsid w:val="00AD2EF2"/>
    <w:rsid w:val="00AD312F"/>
    <w:rsid w:val="00B0290D"/>
    <w:rsid w:val="00B215AF"/>
    <w:rsid w:val="00B2311D"/>
    <w:rsid w:val="00B26396"/>
    <w:rsid w:val="00B43128"/>
    <w:rsid w:val="00B6009F"/>
    <w:rsid w:val="00B728E7"/>
    <w:rsid w:val="00B75C2F"/>
    <w:rsid w:val="00BA17CD"/>
    <w:rsid w:val="00BA6AF8"/>
    <w:rsid w:val="00BD472A"/>
    <w:rsid w:val="00BD6809"/>
    <w:rsid w:val="00BE0AC1"/>
    <w:rsid w:val="00BE5BB8"/>
    <w:rsid w:val="00BF0F56"/>
    <w:rsid w:val="00BF6FC5"/>
    <w:rsid w:val="00C071E9"/>
    <w:rsid w:val="00C216AD"/>
    <w:rsid w:val="00C333A1"/>
    <w:rsid w:val="00C33F69"/>
    <w:rsid w:val="00C41737"/>
    <w:rsid w:val="00C50A73"/>
    <w:rsid w:val="00C538F8"/>
    <w:rsid w:val="00C56B04"/>
    <w:rsid w:val="00CA322D"/>
    <w:rsid w:val="00CB057A"/>
    <w:rsid w:val="00CB5F32"/>
    <w:rsid w:val="00CD55A1"/>
    <w:rsid w:val="00CE3BEA"/>
    <w:rsid w:val="00CE47F5"/>
    <w:rsid w:val="00CF1CFE"/>
    <w:rsid w:val="00CF4CFE"/>
    <w:rsid w:val="00D03F6C"/>
    <w:rsid w:val="00D3189E"/>
    <w:rsid w:val="00D5168B"/>
    <w:rsid w:val="00D5304C"/>
    <w:rsid w:val="00D5787D"/>
    <w:rsid w:val="00D63D4B"/>
    <w:rsid w:val="00D73C81"/>
    <w:rsid w:val="00D74D59"/>
    <w:rsid w:val="00D75BFD"/>
    <w:rsid w:val="00D85685"/>
    <w:rsid w:val="00D85BEE"/>
    <w:rsid w:val="00D93244"/>
    <w:rsid w:val="00D9431D"/>
    <w:rsid w:val="00DA7FC4"/>
    <w:rsid w:val="00DE07C3"/>
    <w:rsid w:val="00DE7D4B"/>
    <w:rsid w:val="00DF77C7"/>
    <w:rsid w:val="00E15801"/>
    <w:rsid w:val="00E34C3B"/>
    <w:rsid w:val="00E54CDA"/>
    <w:rsid w:val="00E565D5"/>
    <w:rsid w:val="00E626D5"/>
    <w:rsid w:val="00E926C0"/>
    <w:rsid w:val="00EA644F"/>
    <w:rsid w:val="00EB6C8B"/>
    <w:rsid w:val="00EC1FFB"/>
    <w:rsid w:val="00EC3D34"/>
    <w:rsid w:val="00ED1EFC"/>
    <w:rsid w:val="00ED4205"/>
    <w:rsid w:val="00ED43DB"/>
    <w:rsid w:val="00ED51EE"/>
    <w:rsid w:val="00EF607C"/>
    <w:rsid w:val="00F1337B"/>
    <w:rsid w:val="00F311C9"/>
    <w:rsid w:val="00F53580"/>
    <w:rsid w:val="00F547CC"/>
    <w:rsid w:val="00F54E57"/>
    <w:rsid w:val="00F56F25"/>
    <w:rsid w:val="00F571FE"/>
    <w:rsid w:val="00F61B3A"/>
    <w:rsid w:val="00F72E81"/>
    <w:rsid w:val="00F75708"/>
    <w:rsid w:val="00F821E8"/>
    <w:rsid w:val="00F9431F"/>
    <w:rsid w:val="00F97056"/>
    <w:rsid w:val="00F977EB"/>
    <w:rsid w:val="00FB71C4"/>
    <w:rsid w:val="00FD4D29"/>
    <w:rsid w:val="00FE3F60"/>
    <w:rsid w:val="00FE5DBE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FEC5"/>
  <w15:docId w15:val="{59AE49FD-58EB-43D3-A5E6-DEE54C57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055C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link w:val="22"/>
    <w:qFormat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character" w:customStyle="1" w:styleId="3">
    <w:name w:val="Основной текст (3)_"/>
    <w:link w:val="30"/>
    <w:qFormat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qFormat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Звичайний (веб) Знак"/>
    <w:link w:val="a6"/>
    <w:uiPriority w:val="99"/>
    <w:qFormat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2pt">
    <w:name w:val="Основной текст (2) + Интервал 2 pt"/>
    <w:qFormat/>
    <w:rsid w:val="00E8776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basedOn w:val="a0"/>
    <w:qFormat/>
    <w:rsid w:val="00E87763"/>
  </w:style>
  <w:style w:type="character" w:customStyle="1" w:styleId="a7">
    <w:name w:val="Символ нумерації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Noto Sans Devanagari"/>
    </w:rPr>
  </w:style>
  <w:style w:type="paragraph" w:styleId="ad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C055CA"/>
    <w:rPr>
      <w:rFonts w:ascii="Segoe UI" w:hAnsi="Segoe UI" w:cs="Segoe UI"/>
      <w:sz w:val="18"/>
      <w:szCs w:val="18"/>
    </w:rPr>
  </w:style>
  <w:style w:type="paragraph" w:customStyle="1" w:styleId="23">
    <w:name w:val="Абзац списка2"/>
    <w:basedOn w:val="a"/>
    <w:qFormat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2">
    <w:name w:val="Основной текст (2)"/>
    <w:basedOn w:val="a"/>
    <w:link w:val="21"/>
    <w:qFormat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qFormat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qFormat/>
    <w:rsid w:val="00C83BAB"/>
    <w:rPr>
      <w:rFonts w:eastAsia="Times New Roman" w:cs="Calibri"/>
      <w:lang w:eastAsia="ar-SA"/>
    </w:rPr>
  </w:style>
  <w:style w:type="paragraph" w:customStyle="1" w:styleId="10">
    <w:name w:val="Цитата1"/>
    <w:basedOn w:val="a"/>
    <w:qFormat/>
    <w:rsid w:val="005A0D60"/>
    <w:pPr>
      <w:widowControl w:val="0"/>
      <w:ind w:left="159" w:right="4201"/>
    </w:pPr>
    <w:rPr>
      <w:b/>
      <w:i/>
      <w:sz w:val="28"/>
      <w:szCs w:val="20"/>
      <w:lang w:val="uk-UA" w:eastAsia="zh-CN"/>
    </w:rPr>
  </w:style>
  <w:style w:type="paragraph" w:styleId="ae">
    <w:name w:val="No Spacing"/>
    <w:link w:val="af"/>
    <w:uiPriority w:val="1"/>
    <w:qFormat/>
    <w:rsid w:val="00F13112"/>
    <w:rPr>
      <w:rFonts w:cs="Times New Roman"/>
      <w:lang w:val="uk-UA"/>
    </w:rPr>
  </w:style>
  <w:style w:type="paragraph" w:styleId="a6">
    <w:name w:val="Normal (Web)"/>
    <w:basedOn w:val="a"/>
    <w:link w:val="a5"/>
    <w:uiPriority w:val="99"/>
    <w:qFormat/>
    <w:rsid w:val="00E82A0A"/>
    <w:pPr>
      <w:spacing w:beforeAutospacing="1" w:afterAutospacing="1"/>
    </w:pPr>
    <w:rPr>
      <w:lang w:val="uk-UA" w:eastAsia="uk-UA"/>
    </w:rPr>
  </w:style>
  <w:style w:type="paragraph" w:customStyle="1" w:styleId="af0">
    <w:name w:val="Заголовок таблицы"/>
    <w:basedOn w:val="a"/>
    <w:uiPriority w:val="99"/>
    <w:qFormat/>
    <w:rsid w:val="00E82A0A"/>
    <w:pPr>
      <w:widowControl w:val="0"/>
      <w:suppressLineNumbers/>
      <w:jc w:val="center"/>
    </w:pPr>
    <w:rPr>
      <w:rFonts w:eastAsia="Calibri" w:cs="Mangal"/>
      <w:b/>
      <w:bCs/>
      <w:kern w:val="2"/>
      <w:lang w:eastAsia="hi-IN" w:bidi="hi-IN"/>
    </w:rPr>
  </w:style>
  <w:style w:type="paragraph" w:customStyle="1" w:styleId="a00">
    <w:name w:val="a0"/>
    <w:basedOn w:val="a"/>
    <w:qFormat/>
    <w:pPr>
      <w:suppressAutoHyphens w:val="0"/>
      <w:spacing w:beforeAutospacing="1" w:afterAutospacing="1"/>
    </w:pPr>
  </w:style>
  <w:style w:type="numbering" w:customStyle="1" w:styleId="af1">
    <w:name w:val="Без маркерів"/>
    <w:uiPriority w:val="99"/>
    <w:semiHidden/>
    <w:unhideWhenUsed/>
    <w:qFormat/>
  </w:style>
  <w:style w:type="paragraph" w:customStyle="1" w:styleId="Pa4">
    <w:name w:val="Pa4"/>
    <w:basedOn w:val="a"/>
    <w:next w:val="a"/>
    <w:uiPriority w:val="99"/>
    <w:rsid w:val="00D03F6C"/>
    <w:pPr>
      <w:suppressAutoHyphens w:val="0"/>
      <w:autoSpaceDE w:val="0"/>
      <w:autoSpaceDN w:val="0"/>
      <w:adjustRightInd w:val="0"/>
      <w:spacing w:line="241" w:lineRule="atLeast"/>
    </w:pPr>
    <w:rPr>
      <w:rFonts w:ascii="Arsenal" w:eastAsiaTheme="minorHAnsi" w:hAnsi="Arsenal" w:cstheme="minorBidi"/>
      <w:lang w:val="uk-UA" w:eastAsia="en-US"/>
    </w:rPr>
  </w:style>
  <w:style w:type="character" w:customStyle="1" w:styleId="af">
    <w:name w:val="Без інтервалів Знак"/>
    <w:link w:val="ae"/>
    <w:uiPriority w:val="1"/>
    <w:rsid w:val="00981C66"/>
    <w:rPr>
      <w:rFonts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F4326-39F3-4592-8C73-D3106FD4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</Pages>
  <Words>12236</Words>
  <Characters>6975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Gerasimenko</cp:lastModifiedBy>
  <cp:revision>92</cp:revision>
  <cp:lastPrinted>2026-05-14T07:37:00Z</cp:lastPrinted>
  <dcterms:created xsi:type="dcterms:W3CDTF">2021-07-12T15:28:00Z</dcterms:created>
  <dcterms:modified xsi:type="dcterms:W3CDTF">2026-05-14T07:40:00Z</dcterms:modified>
  <dc:language>uk-UA</dc:language>
</cp:coreProperties>
</file>